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66" w:rsidRDefault="00FC1166">
      <w:pPr>
        <w:pStyle w:val="Ttulo1"/>
        <w:ind w:left="0"/>
        <w:rPr>
          <w:sz w:val="28"/>
        </w:rPr>
      </w:pPr>
      <w:r>
        <w:rPr>
          <w:b w:val="0"/>
          <w:sz w:val="20"/>
        </w:rPr>
        <w:br/>
      </w:r>
      <w:r>
        <w:rPr>
          <w:sz w:val="28"/>
        </w:rPr>
        <w:t>Práctica 5</w:t>
      </w:r>
    </w:p>
    <w:p w:rsidR="00FC1166" w:rsidRDefault="00FC1166">
      <w:pPr>
        <w:pStyle w:val="Ttulo1"/>
        <w:ind w:left="0"/>
        <w:rPr>
          <w:i/>
        </w:rPr>
      </w:pPr>
      <w:r>
        <w:t>Ficha para la propuesta de programación</w:t>
      </w:r>
    </w:p>
    <w:p w:rsidR="00FC1166" w:rsidRDefault="00FC1166">
      <w:pPr>
        <w:pStyle w:val="Textonotapie"/>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6731"/>
      </w:tblGrid>
      <w:tr w:rsidR="00FC1166">
        <w:trPr>
          <w:cantSplit/>
        </w:trPr>
        <w:tc>
          <w:tcPr>
            <w:tcW w:w="8644" w:type="dxa"/>
            <w:gridSpan w:val="2"/>
          </w:tcPr>
          <w:p w:rsidR="00FC1166" w:rsidRDefault="00FC1166">
            <w:pPr>
              <w:pStyle w:val="Textonotapie"/>
              <w:spacing w:line="360" w:lineRule="auto"/>
              <w:jc w:val="center"/>
              <w:rPr>
                <w:b/>
              </w:rPr>
            </w:pPr>
            <w:r>
              <w:rPr>
                <w:b/>
              </w:rPr>
              <w:t>Ficha para la propuesta de programación</w:t>
            </w:r>
          </w:p>
        </w:tc>
      </w:tr>
      <w:tr w:rsidR="00FC1166">
        <w:tc>
          <w:tcPr>
            <w:tcW w:w="1913" w:type="dxa"/>
          </w:tcPr>
          <w:p w:rsidR="00FC1166" w:rsidRDefault="00FC1166">
            <w:pPr>
              <w:pStyle w:val="Textonotapie"/>
              <w:spacing w:line="360" w:lineRule="auto"/>
              <w:ind w:right="-52"/>
              <w:rPr>
                <w:b/>
                <w:sz w:val="20"/>
              </w:rPr>
            </w:pPr>
            <w:r>
              <w:rPr>
                <w:b/>
                <w:sz w:val="20"/>
              </w:rPr>
              <w:t>Título de la propuesta</w:t>
            </w:r>
          </w:p>
        </w:tc>
        <w:tc>
          <w:tcPr>
            <w:tcW w:w="6731" w:type="dxa"/>
          </w:tcPr>
          <w:p w:rsidR="00FC1166" w:rsidRDefault="00FC1166">
            <w:pPr>
              <w:pStyle w:val="Textonotapie"/>
              <w:spacing w:line="360" w:lineRule="auto"/>
              <w:ind w:right="2055"/>
              <w:rPr>
                <w:sz w:val="22"/>
                <w:szCs w:val="22"/>
              </w:rPr>
            </w:pPr>
            <w:r>
              <w:rPr>
                <w:sz w:val="22"/>
                <w:szCs w:val="22"/>
              </w:rPr>
              <w:t>RUTA BOTÁNICA</w:t>
            </w:r>
          </w:p>
        </w:tc>
      </w:tr>
      <w:tr w:rsidR="00FC1166">
        <w:tc>
          <w:tcPr>
            <w:tcW w:w="1913" w:type="dxa"/>
          </w:tcPr>
          <w:p w:rsidR="00FC1166" w:rsidRDefault="00FC1166">
            <w:pPr>
              <w:pStyle w:val="Textonotapie"/>
              <w:spacing w:line="360" w:lineRule="auto"/>
              <w:ind w:right="-52"/>
              <w:rPr>
                <w:b/>
                <w:sz w:val="20"/>
              </w:rPr>
            </w:pPr>
            <w:r>
              <w:rPr>
                <w:b/>
                <w:sz w:val="20"/>
              </w:rPr>
              <w:t>Autor/a</w:t>
            </w:r>
          </w:p>
        </w:tc>
        <w:tc>
          <w:tcPr>
            <w:tcW w:w="6731" w:type="dxa"/>
          </w:tcPr>
          <w:p w:rsidR="00FC1166" w:rsidRDefault="00FC1166">
            <w:pPr>
              <w:pStyle w:val="Textonotapie"/>
              <w:spacing w:line="360" w:lineRule="auto"/>
              <w:ind w:right="2055"/>
              <w:rPr>
                <w:sz w:val="22"/>
                <w:szCs w:val="22"/>
              </w:rPr>
            </w:pPr>
            <w:r>
              <w:rPr>
                <w:sz w:val="22"/>
                <w:szCs w:val="22"/>
              </w:rPr>
              <w:t xml:space="preserve">Irene </w:t>
            </w:r>
            <w:proofErr w:type="spellStart"/>
            <w:r>
              <w:rPr>
                <w:sz w:val="22"/>
                <w:szCs w:val="22"/>
              </w:rPr>
              <w:t>Sifres</w:t>
            </w:r>
            <w:proofErr w:type="spellEnd"/>
            <w:r>
              <w:rPr>
                <w:sz w:val="22"/>
                <w:szCs w:val="22"/>
              </w:rPr>
              <w:t xml:space="preserve"> Frutos</w:t>
            </w:r>
          </w:p>
        </w:tc>
      </w:tr>
      <w:tr w:rsidR="00FC1166">
        <w:tc>
          <w:tcPr>
            <w:tcW w:w="1913" w:type="dxa"/>
          </w:tcPr>
          <w:p w:rsidR="00FC1166" w:rsidRDefault="00FC1166">
            <w:pPr>
              <w:pStyle w:val="Textonotapie"/>
              <w:spacing w:line="360" w:lineRule="auto"/>
              <w:ind w:right="-52"/>
              <w:rPr>
                <w:b/>
                <w:sz w:val="20"/>
              </w:rPr>
            </w:pPr>
            <w:r>
              <w:rPr>
                <w:b/>
                <w:sz w:val="20"/>
              </w:rPr>
              <w:t xml:space="preserve">Etapa / Curso </w:t>
            </w:r>
          </w:p>
        </w:tc>
        <w:tc>
          <w:tcPr>
            <w:tcW w:w="6731" w:type="dxa"/>
          </w:tcPr>
          <w:p w:rsidR="00FC1166" w:rsidRDefault="00FC1166">
            <w:pPr>
              <w:pStyle w:val="Textonotapie"/>
              <w:spacing w:line="360" w:lineRule="auto"/>
              <w:ind w:right="2055"/>
              <w:rPr>
                <w:sz w:val="22"/>
                <w:szCs w:val="22"/>
              </w:rPr>
            </w:pPr>
            <w:r>
              <w:rPr>
                <w:sz w:val="22"/>
                <w:szCs w:val="22"/>
              </w:rPr>
              <w:t>Primaria. 5º curso</w:t>
            </w:r>
          </w:p>
        </w:tc>
      </w:tr>
      <w:tr w:rsidR="00FC1166">
        <w:tc>
          <w:tcPr>
            <w:tcW w:w="1913" w:type="dxa"/>
          </w:tcPr>
          <w:p w:rsidR="00FC1166" w:rsidRDefault="00FC1166">
            <w:pPr>
              <w:pStyle w:val="Textonotapie"/>
              <w:spacing w:line="360" w:lineRule="auto"/>
              <w:ind w:right="-52"/>
              <w:rPr>
                <w:b/>
                <w:sz w:val="20"/>
              </w:rPr>
            </w:pPr>
            <w:r>
              <w:rPr>
                <w:b/>
                <w:sz w:val="20"/>
              </w:rPr>
              <w:t>Área</w:t>
            </w:r>
          </w:p>
        </w:tc>
        <w:tc>
          <w:tcPr>
            <w:tcW w:w="6731" w:type="dxa"/>
          </w:tcPr>
          <w:p w:rsidR="00FC1166" w:rsidRDefault="00FC1166">
            <w:pPr>
              <w:pStyle w:val="Textonotapie"/>
              <w:spacing w:line="360" w:lineRule="auto"/>
              <w:ind w:right="2055"/>
              <w:rPr>
                <w:sz w:val="22"/>
                <w:szCs w:val="22"/>
              </w:rPr>
            </w:pPr>
            <w:r>
              <w:rPr>
                <w:sz w:val="22"/>
                <w:szCs w:val="22"/>
              </w:rPr>
              <w:t>Matemáticas</w:t>
            </w:r>
          </w:p>
        </w:tc>
      </w:tr>
      <w:tr w:rsidR="00FC1166">
        <w:tc>
          <w:tcPr>
            <w:tcW w:w="1913" w:type="dxa"/>
          </w:tcPr>
          <w:p w:rsidR="00FC1166" w:rsidRDefault="00FC1166">
            <w:pPr>
              <w:pStyle w:val="Textonotapie"/>
              <w:spacing w:line="360" w:lineRule="auto"/>
              <w:ind w:right="-52"/>
              <w:rPr>
                <w:b/>
                <w:sz w:val="20"/>
              </w:rPr>
            </w:pPr>
            <w:r>
              <w:rPr>
                <w:b/>
                <w:sz w:val="20"/>
              </w:rPr>
              <w:t>Destrezas</w:t>
            </w:r>
          </w:p>
        </w:tc>
        <w:tc>
          <w:tcPr>
            <w:tcW w:w="6731" w:type="dxa"/>
          </w:tcPr>
          <w:p w:rsidR="00FC1166" w:rsidRDefault="009269AF">
            <w:pPr>
              <w:pStyle w:val="Textonotapie"/>
              <w:spacing w:line="360" w:lineRule="auto"/>
              <w:ind w:right="2055"/>
              <w:rPr>
                <w:sz w:val="22"/>
                <w:szCs w:val="22"/>
              </w:rPr>
            </w:pPr>
            <w:r>
              <w:rPr>
                <w:sz w:val="22"/>
                <w:szCs w:val="22"/>
              </w:rPr>
              <w:t>Operar con unidades de longitud, uso de la brújula y orientación espacial</w:t>
            </w:r>
          </w:p>
        </w:tc>
      </w:tr>
      <w:tr w:rsidR="00FC1166">
        <w:tc>
          <w:tcPr>
            <w:tcW w:w="1913" w:type="dxa"/>
          </w:tcPr>
          <w:p w:rsidR="00FC1166" w:rsidRDefault="00FC1166">
            <w:pPr>
              <w:pStyle w:val="Textonotapie"/>
              <w:spacing w:line="360" w:lineRule="auto"/>
              <w:ind w:right="-52"/>
              <w:rPr>
                <w:b/>
                <w:sz w:val="20"/>
              </w:rPr>
            </w:pPr>
            <w:r>
              <w:rPr>
                <w:b/>
                <w:sz w:val="20"/>
              </w:rPr>
              <w:t>Tiempo de realización</w:t>
            </w:r>
          </w:p>
        </w:tc>
        <w:tc>
          <w:tcPr>
            <w:tcW w:w="6731" w:type="dxa"/>
          </w:tcPr>
          <w:p w:rsidR="00FC1166" w:rsidRDefault="00FC1166">
            <w:pPr>
              <w:pStyle w:val="Textonotapie"/>
              <w:spacing w:line="360" w:lineRule="auto"/>
              <w:ind w:right="2055"/>
              <w:rPr>
                <w:sz w:val="22"/>
                <w:szCs w:val="22"/>
              </w:rPr>
            </w:pPr>
            <w:r>
              <w:rPr>
                <w:sz w:val="22"/>
                <w:szCs w:val="22"/>
              </w:rPr>
              <w:t>6 sesiones.</w:t>
            </w:r>
          </w:p>
        </w:tc>
      </w:tr>
      <w:tr w:rsidR="00FC1166">
        <w:tc>
          <w:tcPr>
            <w:tcW w:w="1913" w:type="dxa"/>
          </w:tcPr>
          <w:p w:rsidR="00FC1166" w:rsidRDefault="00FC1166">
            <w:pPr>
              <w:pStyle w:val="Textonotapie"/>
              <w:spacing w:line="360" w:lineRule="auto"/>
              <w:ind w:right="-52"/>
              <w:rPr>
                <w:b/>
                <w:sz w:val="20"/>
              </w:rPr>
            </w:pPr>
            <w:r>
              <w:rPr>
                <w:b/>
                <w:sz w:val="20"/>
              </w:rPr>
              <w:t>Contenidos</w:t>
            </w:r>
          </w:p>
        </w:tc>
        <w:tc>
          <w:tcPr>
            <w:tcW w:w="6731" w:type="dxa"/>
          </w:tcPr>
          <w:p w:rsidR="00FC1166" w:rsidRDefault="00FC1166">
            <w:pPr>
              <w:rPr>
                <w:rFonts w:ascii="Times New Roman" w:hAnsi="Times New Roman"/>
                <w:sz w:val="22"/>
                <w:lang w:val="es-ES"/>
              </w:rPr>
            </w:pPr>
            <w:r>
              <w:rPr>
                <w:rFonts w:ascii="Times New Roman" w:hAnsi="Times New Roman"/>
                <w:sz w:val="22"/>
                <w:lang w:val="es-ES"/>
              </w:rPr>
              <w:t>Unidades de longitud</w:t>
            </w:r>
          </w:p>
          <w:p w:rsidR="00FC1166" w:rsidRDefault="00FC1166">
            <w:pPr>
              <w:rPr>
                <w:rFonts w:ascii="Times New Roman" w:hAnsi="Times New Roman"/>
                <w:sz w:val="22"/>
                <w:lang w:val="es-ES"/>
              </w:rPr>
            </w:pPr>
            <w:r>
              <w:rPr>
                <w:rFonts w:ascii="Times New Roman" w:hAnsi="Times New Roman"/>
                <w:sz w:val="22"/>
                <w:lang w:val="es-ES"/>
              </w:rPr>
              <w:t>Unidades de medida</w:t>
            </w:r>
          </w:p>
          <w:p w:rsidR="00FC1166" w:rsidRDefault="00FC1166">
            <w:pPr>
              <w:rPr>
                <w:szCs w:val="22"/>
              </w:rPr>
            </w:pPr>
            <w:r>
              <w:rPr>
                <w:rFonts w:ascii="Times New Roman" w:hAnsi="Times New Roman"/>
                <w:sz w:val="22"/>
                <w:lang w:val="es-ES"/>
              </w:rPr>
              <w:t>Múltiplos y submúltiplos del metro</w:t>
            </w:r>
          </w:p>
        </w:tc>
      </w:tr>
      <w:tr w:rsidR="00FC1166">
        <w:tc>
          <w:tcPr>
            <w:tcW w:w="1913" w:type="dxa"/>
          </w:tcPr>
          <w:p w:rsidR="00FC1166" w:rsidRDefault="00FC1166">
            <w:pPr>
              <w:pStyle w:val="Textonotapie"/>
              <w:spacing w:line="360" w:lineRule="auto"/>
              <w:ind w:right="-52"/>
              <w:rPr>
                <w:b/>
                <w:sz w:val="20"/>
              </w:rPr>
            </w:pPr>
            <w:r>
              <w:rPr>
                <w:b/>
                <w:sz w:val="20"/>
              </w:rPr>
              <w:t>Competencias básicas</w:t>
            </w:r>
          </w:p>
        </w:tc>
        <w:tc>
          <w:tcPr>
            <w:tcW w:w="6731" w:type="dxa"/>
          </w:tcPr>
          <w:p w:rsidR="00FC1166" w:rsidRDefault="00FC1166">
            <w:pPr>
              <w:pStyle w:val="Textonotapie"/>
              <w:spacing w:line="360" w:lineRule="auto"/>
              <w:ind w:right="2055"/>
              <w:rPr>
                <w:sz w:val="22"/>
                <w:szCs w:val="22"/>
              </w:rPr>
            </w:pPr>
            <w:r>
              <w:rPr>
                <w:sz w:val="22"/>
                <w:szCs w:val="22"/>
              </w:rPr>
              <w:t>Fundamentalmente: matemática, aprender a aprender, s</w:t>
            </w:r>
            <w:r w:rsidR="009269AF">
              <w:rPr>
                <w:sz w:val="22"/>
                <w:szCs w:val="22"/>
              </w:rPr>
              <w:t>ocial y ciudadana y lingüística (aunque se trabajan la mayoría)</w:t>
            </w:r>
          </w:p>
        </w:tc>
      </w:tr>
      <w:tr w:rsidR="00FC1166">
        <w:tc>
          <w:tcPr>
            <w:tcW w:w="1913" w:type="dxa"/>
          </w:tcPr>
          <w:p w:rsidR="00FC1166" w:rsidRDefault="00FC1166">
            <w:pPr>
              <w:pStyle w:val="Textonotapie"/>
              <w:spacing w:line="360" w:lineRule="auto"/>
              <w:ind w:right="-52"/>
              <w:rPr>
                <w:b/>
                <w:sz w:val="20"/>
              </w:rPr>
            </w:pPr>
            <w:r>
              <w:rPr>
                <w:b/>
                <w:sz w:val="20"/>
              </w:rPr>
              <w:t>Materiales</w:t>
            </w:r>
          </w:p>
        </w:tc>
        <w:tc>
          <w:tcPr>
            <w:tcW w:w="6731" w:type="dxa"/>
          </w:tcPr>
          <w:p w:rsidR="00FC1166" w:rsidRDefault="00FC1166">
            <w:pPr>
              <w:pStyle w:val="Textonotapie"/>
              <w:spacing w:line="360" w:lineRule="auto"/>
              <w:ind w:right="2055"/>
              <w:rPr>
                <w:iCs/>
                <w:sz w:val="20"/>
              </w:rPr>
            </w:pPr>
            <w:r>
              <w:rPr>
                <w:iCs/>
                <w:sz w:val="20"/>
              </w:rPr>
              <w:t>Guía turística de la población (Vila-real)</w:t>
            </w:r>
            <w:r w:rsidR="009269AF">
              <w:rPr>
                <w:iCs/>
                <w:sz w:val="20"/>
              </w:rPr>
              <w:t xml:space="preserve">, página web </w:t>
            </w:r>
            <w:hyperlink r:id="rId5" w:history="1">
              <w:r w:rsidR="009269AF" w:rsidRPr="009269AF">
                <w:rPr>
                  <w:rStyle w:val="Hipervnculo"/>
                  <w:rFonts w:ascii="Times New Roman" w:hAnsi="Times New Roman"/>
                  <w:sz w:val="20"/>
                  <w:lang w:val="es-ES"/>
                </w:rPr>
                <w:t>www.vila-realturistic.es</w:t>
              </w:r>
            </w:hyperlink>
            <w:r w:rsidR="009269AF">
              <w:rPr>
                <w:rFonts w:ascii="Times New Roman" w:hAnsi="Times New Roman"/>
                <w:sz w:val="20"/>
                <w:lang w:val="es-ES"/>
              </w:rPr>
              <w:t xml:space="preserve"> y libreta de campo.</w:t>
            </w:r>
          </w:p>
          <w:p w:rsidR="00FC1166" w:rsidRDefault="00FC1166">
            <w:pPr>
              <w:pStyle w:val="Textonotapie"/>
              <w:spacing w:line="360" w:lineRule="auto"/>
              <w:ind w:right="2055"/>
              <w:rPr>
                <w:i/>
                <w:sz w:val="20"/>
              </w:rPr>
            </w:pPr>
          </w:p>
        </w:tc>
      </w:tr>
      <w:tr w:rsidR="00FC1166">
        <w:tc>
          <w:tcPr>
            <w:tcW w:w="1913" w:type="dxa"/>
          </w:tcPr>
          <w:p w:rsidR="00FC1166" w:rsidRDefault="00FC1166">
            <w:pPr>
              <w:pStyle w:val="Textonotapie"/>
              <w:spacing w:line="360" w:lineRule="auto"/>
              <w:ind w:right="-52"/>
              <w:rPr>
                <w:b/>
                <w:sz w:val="20"/>
              </w:rPr>
            </w:pPr>
            <w:r>
              <w:rPr>
                <w:b/>
                <w:sz w:val="20"/>
              </w:rPr>
              <w:t>Desarrollo de la actividad</w:t>
            </w:r>
          </w:p>
        </w:tc>
        <w:tc>
          <w:tcPr>
            <w:tcW w:w="6731" w:type="dxa"/>
          </w:tcPr>
          <w:p w:rsidR="009269AF" w:rsidRPr="009269AF" w:rsidRDefault="009269AF" w:rsidP="009269AF">
            <w:pPr>
              <w:rPr>
                <w:rFonts w:ascii="Times New Roman" w:hAnsi="Times New Roman"/>
                <w:sz w:val="20"/>
                <w:u w:val="single"/>
                <w:lang w:val="es-ES"/>
              </w:rPr>
            </w:pPr>
            <w:r>
              <w:rPr>
                <w:rFonts w:ascii="Times New Roman" w:hAnsi="Times New Roman"/>
                <w:sz w:val="20"/>
                <w:u w:val="single"/>
                <w:lang w:val="es-ES"/>
              </w:rPr>
              <w:t>Enunciado 1</w:t>
            </w:r>
          </w:p>
          <w:p w:rsidR="009269AF" w:rsidRPr="009269AF" w:rsidRDefault="009269AF" w:rsidP="009269AF">
            <w:pPr>
              <w:numPr>
                <w:ilvl w:val="0"/>
                <w:numId w:val="6"/>
              </w:numPr>
              <w:rPr>
                <w:rFonts w:ascii="Times New Roman" w:hAnsi="Times New Roman"/>
                <w:sz w:val="20"/>
                <w:lang w:val="es-ES"/>
              </w:rPr>
            </w:pPr>
            <w:r w:rsidRPr="009269AF">
              <w:rPr>
                <w:rFonts w:ascii="Times New Roman" w:hAnsi="Times New Roman"/>
                <w:sz w:val="20"/>
                <w:lang w:val="es-ES"/>
              </w:rPr>
              <w:t xml:space="preserve">Diseñar en la guía </w:t>
            </w:r>
            <w:smartTag w:uri="urn:schemas-microsoft-com:office:smarttags" w:element="PersonName">
              <w:smartTagPr>
                <w:attr w:name="ProductID" w:val="la Ruta Bot￡nica."/>
              </w:smartTagPr>
              <w:smartTag w:uri="urn:schemas-microsoft-com:office:smarttags" w:element="PersonName">
                <w:smartTagPr>
                  <w:attr w:name="ProductID" w:val="la Ruta"/>
                </w:smartTagPr>
                <w:r w:rsidRPr="009269AF">
                  <w:rPr>
                    <w:rFonts w:ascii="Times New Roman" w:hAnsi="Times New Roman"/>
                    <w:sz w:val="20"/>
                    <w:lang w:val="es-ES"/>
                  </w:rPr>
                  <w:t>la Ruta</w:t>
                </w:r>
              </w:smartTag>
              <w:r w:rsidRPr="009269AF">
                <w:rPr>
                  <w:rFonts w:ascii="Times New Roman" w:hAnsi="Times New Roman"/>
                  <w:sz w:val="20"/>
                  <w:lang w:val="es-ES"/>
                </w:rPr>
                <w:t xml:space="preserve"> Botánica.</w:t>
              </w:r>
            </w:smartTag>
          </w:p>
          <w:p w:rsidR="009269AF" w:rsidRPr="009269AF" w:rsidRDefault="009269AF" w:rsidP="009269AF">
            <w:pPr>
              <w:rPr>
                <w:rFonts w:ascii="Times New Roman" w:hAnsi="Times New Roman"/>
                <w:sz w:val="20"/>
                <w:u w:val="single"/>
                <w:lang w:val="es-ES"/>
              </w:rPr>
            </w:pPr>
          </w:p>
          <w:p w:rsidR="009269AF" w:rsidRPr="009269AF" w:rsidRDefault="009269AF" w:rsidP="009269AF">
            <w:pPr>
              <w:rPr>
                <w:rFonts w:ascii="Times New Roman" w:hAnsi="Times New Roman"/>
                <w:sz w:val="20"/>
                <w:u w:val="single"/>
                <w:lang w:val="es-ES"/>
              </w:rPr>
            </w:pPr>
            <w:r>
              <w:rPr>
                <w:rFonts w:ascii="Times New Roman" w:hAnsi="Times New Roman"/>
                <w:sz w:val="20"/>
                <w:u w:val="single"/>
                <w:lang w:val="es-ES"/>
              </w:rPr>
              <w:t>Explicación 1</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 xml:space="preserve">1. Sobre el plano elaborado por el Ayuntamiento de Vila-real, los alumnos colocarán los puntos estratégicos del recorrido de </w:t>
            </w:r>
            <w:smartTag w:uri="urn:schemas-microsoft-com:office:smarttags" w:element="PersonName">
              <w:smartTagPr>
                <w:attr w:name="ProductID" w:val="la Ruta Bot￡nica"/>
              </w:smartTagPr>
              <w:smartTag w:uri="urn:schemas-microsoft-com:office:smarttags" w:element="PersonName">
                <w:smartTagPr>
                  <w:attr w:name="ProductID" w:val="la Ruta"/>
                </w:smartTagPr>
                <w:r w:rsidRPr="009269AF">
                  <w:rPr>
                    <w:rFonts w:ascii="Times New Roman" w:hAnsi="Times New Roman"/>
                    <w:sz w:val="20"/>
                    <w:lang w:val="es-ES"/>
                  </w:rPr>
                  <w:t>la Ruta</w:t>
                </w:r>
              </w:smartTag>
              <w:r w:rsidRPr="009269AF">
                <w:rPr>
                  <w:rFonts w:ascii="Times New Roman" w:hAnsi="Times New Roman"/>
                  <w:sz w:val="20"/>
                  <w:lang w:val="es-ES"/>
                </w:rPr>
                <w:t xml:space="preserve"> Botánica</w:t>
              </w:r>
            </w:smartTag>
            <w:r w:rsidRPr="009269AF">
              <w:rPr>
                <w:rFonts w:ascii="Times New Roman" w:hAnsi="Times New Roman"/>
                <w:sz w:val="20"/>
                <w:lang w:val="es-ES"/>
              </w:rPr>
              <w:t xml:space="preserve">: Salida – Puente de madera – Salida de la acequia subterránea – Molino de </w:t>
            </w:r>
            <w:proofErr w:type="spellStart"/>
            <w:r w:rsidRPr="009269AF">
              <w:rPr>
                <w:rFonts w:ascii="Times New Roman" w:hAnsi="Times New Roman"/>
                <w:sz w:val="20"/>
                <w:lang w:val="es-ES"/>
              </w:rPr>
              <w:t>Tatxes</w:t>
            </w:r>
            <w:proofErr w:type="spellEnd"/>
            <w:r w:rsidRPr="009269AF">
              <w:rPr>
                <w:rFonts w:ascii="Times New Roman" w:hAnsi="Times New Roman"/>
                <w:sz w:val="20"/>
                <w:lang w:val="es-ES"/>
              </w:rPr>
              <w:t xml:space="preserve"> – Puente de Santa </w:t>
            </w:r>
            <w:proofErr w:type="spellStart"/>
            <w:r w:rsidRPr="009269AF">
              <w:rPr>
                <w:rFonts w:ascii="Times New Roman" w:hAnsi="Times New Roman"/>
                <w:sz w:val="20"/>
                <w:lang w:val="es-ES"/>
              </w:rPr>
              <w:t>Quiteria</w:t>
            </w:r>
            <w:proofErr w:type="spellEnd"/>
            <w:r w:rsidRPr="009269AF">
              <w:rPr>
                <w:rFonts w:ascii="Times New Roman" w:hAnsi="Times New Roman"/>
                <w:sz w:val="20"/>
                <w:lang w:val="es-ES"/>
              </w:rPr>
              <w:t>.</w:t>
            </w:r>
          </w:p>
          <w:p w:rsidR="009269AF" w:rsidRPr="009269AF" w:rsidRDefault="009269AF" w:rsidP="009269AF">
            <w:pPr>
              <w:rPr>
                <w:rFonts w:ascii="Times New Roman" w:hAnsi="Times New Roman"/>
                <w:sz w:val="20"/>
                <w:u w:val="single"/>
                <w:lang w:val="es-ES"/>
              </w:rPr>
            </w:pPr>
          </w:p>
          <w:p w:rsidR="009269AF" w:rsidRPr="009269AF" w:rsidRDefault="009269AF" w:rsidP="009269AF">
            <w:pPr>
              <w:rPr>
                <w:rFonts w:ascii="Times New Roman" w:hAnsi="Times New Roman"/>
                <w:sz w:val="20"/>
                <w:u w:val="single"/>
                <w:lang w:val="es-ES"/>
              </w:rPr>
            </w:pPr>
            <w:r>
              <w:rPr>
                <w:rFonts w:ascii="Times New Roman" w:hAnsi="Times New Roman"/>
                <w:sz w:val="20"/>
                <w:u w:val="single"/>
                <w:lang w:val="es-ES"/>
              </w:rPr>
              <w:t xml:space="preserve">Enunciado </w:t>
            </w:r>
            <w:r w:rsidRPr="009269AF">
              <w:rPr>
                <w:rFonts w:ascii="Times New Roman" w:hAnsi="Times New Roman"/>
                <w:sz w:val="20"/>
                <w:u w:val="single"/>
                <w:lang w:val="es-ES"/>
              </w:rPr>
              <w:t>2</w:t>
            </w:r>
          </w:p>
          <w:p w:rsidR="009269AF" w:rsidRPr="009269AF" w:rsidRDefault="009269AF" w:rsidP="009269AF">
            <w:pPr>
              <w:ind w:left="360"/>
              <w:rPr>
                <w:rFonts w:ascii="Times New Roman" w:hAnsi="Times New Roman"/>
                <w:sz w:val="20"/>
                <w:lang w:val="es-ES"/>
              </w:rPr>
            </w:pPr>
            <w:r w:rsidRPr="009269AF">
              <w:rPr>
                <w:rFonts w:ascii="Times New Roman" w:hAnsi="Times New Roman"/>
                <w:sz w:val="20"/>
                <w:lang w:val="es-ES"/>
              </w:rPr>
              <w:t xml:space="preserve">2. Medir la distancia recorrida. </w:t>
            </w:r>
          </w:p>
          <w:p w:rsidR="009269AF" w:rsidRPr="009269AF" w:rsidRDefault="009269AF" w:rsidP="009269AF">
            <w:pPr>
              <w:rPr>
                <w:rFonts w:ascii="Times New Roman" w:hAnsi="Times New Roman"/>
                <w:sz w:val="20"/>
                <w:u w:val="single"/>
                <w:lang w:val="es-ES"/>
              </w:rPr>
            </w:pPr>
          </w:p>
          <w:p w:rsidR="009269AF" w:rsidRPr="009269AF" w:rsidRDefault="009269AF" w:rsidP="009269AF">
            <w:pPr>
              <w:rPr>
                <w:rFonts w:ascii="Times New Roman" w:hAnsi="Times New Roman"/>
                <w:sz w:val="20"/>
                <w:u w:val="single"/>
                <w:lang w:val="es-ES"/>
              </w:rPr>
            </w:pPr>
            <w:r w:rsidRPr="009269AF">
              <w:rPr>
                <w:rFonts w:ascii="Times New Roman" w:hAnsi="Times New Roman"/>
                <w:sz w:val="20"/>
                <w:u w:val="single"/>
                <w:lang w:val="es-ES"/>
              </w:rPr>
              <w:t>E</w:t>
            </w:r>
            <w:r>
              <w:rPr>
                <w:rFonts w:ascii="Times New Roman" w:hAnsi="Times New Roman"/>
                <w:sz w:val="20"/>
                <w:u w:val="single"/>
                <w:lang w:val="es-ES"/>
              </w:rPr>
              <w:t xml:space="preserve">xplicación </w:t>
            </w:r>
            <w:r w:rsidRPr="009269AF">
              <w:rPr>
                <w:rFonts w:ascii="Times New Roman" w:hAnsi="Times New Roman"/>
                <w:sz w:val="20"/>
                <w:u w:val="single"/>
                <w:lang w:val="es-ES"/>
              </w:rPr>
              <w:t>2</w:t>
            </w:r>
          </w:p>
          <w:p w:rsidR="009269AF" w:rsidRPr="009269AF" w:rsidRDefault="009269AF" w:rsidP="009269AF">
            <w:pPr>
              <w:numPr>
                <w:ilvl w:val="0"/>
                <w:numId w:val="6"/>
              </w:numPr>
              <w:rPr>
                <w:rFonts w:ascii="Times New Roman" w:hAnsi="Times New Roman"/>
                <w:sz w:val="20"/>
                <w:lang w:val="es-ES"/>
              </w:rPr>
            </w:pPr>
            <w:r w:rsidRPr="009269AF">
              <w:rPr>
                <w:rFonts w:ascii="Times New Roman" w:hAnsi="Times New Roman"/>
                <w:sz w:val="20"/>
                <w:lang w:val="es-ES"/>
              </w:rPr>
              <w:t xml:space="preserve">Previamente el alumno mide un paso en centímetros. Después hacen el recorrido contando sus pasos desde la salida hasta llegar al final de la senda. Después se calculan los metros recorridos aplicando:      </w:t>
            </w:r>
            <w:r w:rsidRPr="009269AF">
              <w:rPr>
                <w:rFonts w:ascii="Times New Roman" w:hAnsi="Times New Roman"/>
                <w:sz w:val="20"/>
                <w:u w:val="single"/>
                <w:lang w:val="es-ES"/>
              </w:rPr>
              <w:t xml:space="preserve">número de pasos x cm. de un paso suyo </w:t>
            </w:r>
            <w:r w:rsidRPr="009269AF">
              <w:rPr>
                <w:rFonts w:ascii="Times New Roman" w:hAnsi="Times New Roman"/>
                <w:sz w:val="20"/>
                <w:lang w:val="es-ES"/>
              </w:rPr>
              <w:t>, de esta manera obtenemos</w:t>
            </w:r>
          </w:p>
          <w:p w:rsidR="009269AF" w:rsidRPr="009269AF" w:rsidRDefault="009269AF" w:rsidP="009269AF">
            <w:pPr>
              <w:ind w:left="360"/>
              <w:rPr>
                <w:rFonts w:ascii="Times New Roman" w:hAnsi="Times New Roman"/>
                <w:sz w:val="20"/>
                <w:lang w:val="es-ES"/>
              </w:rPr>
            </w:pPr>
            <w:r w:rsidRPr="009269AF">
              <w:rPr>
                <w:rFonts w:ascii="Times New Roman" w:hAnsi="Times New Roman"/>
                <w:sz w:val="20"/>
                <w:lang w:val="es-ES"/>
              </w:rPr>
              <w:t xml:space="preserve">                                100                                 </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 xml:space="preserve"> </w:t>
            </w:r>
            <w:proofErr w:type="gramStart"/>
            <w:r w:rsidRPr="009269AF">
              <w:rPr>
                <w:rFonts w:ascii="Times New Roman" w:hAnsi="Times New Roman"/>
                <w:sz w:val="20"/>
                <w:lang w:val="es-ES"/>
              </w:rPr>
              <w:t>el</w:t>
            </w:r>
            <w:proofErr w:type="gramEnd"/>
            <w:r w:rsidRPr="009269AF">
              <w:rPr>
                <w:rFonts w:ascii="Times New Roman" w:hAnsi="Times New Roman"/>
                <w:sz w:val="20"/>
                <w:lang w:val="es-ES"/>
              </w:rPr>
              <w:t xml:space="preserve"> resultado en metros.</w:t>
            </w:r>
          </w:p>
          <w:p w:rsidR="009269AF" w:rsidRPr="009269AF" w:rsidRDefault="009269AF" w:rsidP="009269AF">
            <w:pPr>
              <w:rPr>
                <w:rFonts w:ascii="Times New Roman" w:hAnsi="Times New Roman"/>
                <w:sz w:val="20"/>
                <w:lang w:val="es-ES"/>
              </w:rPr>
            </w:pPr>
          </w:p>
          <w:p w:rsidR="009269AF" w:rsidRPr="009269AF" w:rsidRDefault="009269AF" w:rsidP="009269AF">
            <w:pPr>
              <w:rPr>
                <w:rFonts w:ascii="Times New Roman" w:hAnsi="Times New Roman"/>
                <w:sz w:val="20"/>
                <w:u w:val="single"/>
                <w:lang w:val="es-ES"/>
              </w:rPr>
            </w:pPr>
            <w:r>
              <w:rPr>
                <w:rFonts w:ascii="Times New Roman" w:hAnsi="Times New Roman"/>
                <w:sz w:val="20"/>
                <w:u w:val="single"/>
                <w:lang w:val="es-ES"/>
              </w:rPr>
              <w:t>Enunciado</w:t>
            </w:r>
            <w:r w:rsidRPr="009269AF">
              <w:rPr>
                <w:rFonts w:ascii="Times New Roman" w:hAnsi="Times New Roman"/>
                <w:sz w:val="20"/>
                <w:u w:val="single"/>
                <w:lang w:val="es-ES"/>
              </w:rPr>
              <w:t xml:space="preserve"> 3</w:t>
            </w:r>
          </w:p>
          <w:p w:rsidR="009269AF" w:rsidRPr="009269AF" w:rsidRDefault="009269AF" w:rsidP="009269AF">
            <w:pPr>
              <w:numPr>
                <w:ilvl w:val="0"/>
                <w:numId w:val="6"/>
              </w:numPr>
              <w:rPr>
                <w:rFonts w:ascii="Times New Roman" w:hAnsi="Times New Roman"/>
                <w:sz w:val="20"/>
                <w:lang w:val="es-ES"/>
              </w:rPr>
            </w:pPr>
            <w:r w:rsidRPr="009269AF">
              <w:rPr>
                <w:rFonts w:ascii="Times New Roman" w:hAnsi="Times New Roman"/>
                <w:sz w:val="20"/>
                <w:lang w:val="es-ES"/>
              </w:rPr>
              <w:t>Relación entre la distancia y el tiempo.</w:t>
            </w:r>
          </w:p>
          <w:p w:rsidR="009269AF" w:rsidRPr="009269AF" w:rsidRDefault="009269AF" w:rsidP="009269AF">
            <w:pPr>
              <w:rPr>
                <w:rFonts w:ascii="Times New Roman" w:hAnsi="Times New Roman"/>
                <w:sz w:val="20"/>
                <w:lang w:val="es-ES"/>
              </w:rPr>
            </w:pPr>
          </w:p>
          <w:p w:rsidR="009269AF" w:rsidRPr="009269AF" w:rsidRDefault="009269AF" w:rsidP="009269AF">
            <w:pPr>
              <w:rPr>
                <w:rFonts w:ascii="Times New Roman" w:hAnsi="Times New Roman"/>
                <w:sz w:val="20"/>
                <w:u w:val="single"/>
                <w:lang w:val="es-ES"/>
              </w:rPr>
            </w:pPr>
          </w:p>
          <w:p w:rsidR="009269AF" w:rsidRDefault="009269AF" w:rsidP="009269AF">
            <w:pPr>
              <w:rPr>
                <w:rFonts w:ascii="Times New Roman" w:hAnsi="Times New Roman"/>
                <w:sz w:val="20"/>
                <w:lang w:val="es-ES"/>
              </w:rPr>
            </w:pPr>
            <w:r w:rsidRPr="009269AF">
              <w:rPr>
                <w:rFonts w:ascii="Times New Roman" w:hAnsi="Times New Roman"/>
                <w:sz w:val="20"/>
                <w:u w:val="single"/>
                <w:lang w:val="es-ES"/>
              </w:rPr>
              <w:lastRenderedPageBreak/>
              <w:t>E</w:t>
            </w:r>
            <w:r>
              <w:rPr>
                <w:rFonts w:ascii="Times New Roman" w:hAnsi="Times New Roman"/>
                <w:sz w:val="20"/>
                <w:u w:val="single"/>
                <w:lang w:val="es-ES"/>
              </w:rPr>
              <w:t>xplicación</w:t>
            </w:r>
            <w:r w:rsidRPr="009269AF">
              <w:rPr>
                <w:rFonts w:ascii="Times New Roman" w:hAnsi="Times New Roman"/>
                <w:sz w:val="20"/>
                <w:lang w:val="es-ES"/>
              </w:rPr>
              <w:t xml:space="preserve"> 3. </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A partir de los metros anteriores y utilizando un cronómetro, que en la salida lo pondremos a cero, mediremos los minutos que nos cuesta realizar el recorrido.</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A continuación pasaríamos la distancia a kilómetros dividiendo entre 1000 y el tiempo a horas dividiendo entre 60.</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Este ejercicio nos serviría para que los alumnos averiguaran la velocidad media que hemos realizado en el trayecto, que nos vendría dada por la distancia en km. Dividida por el tiempo en horas (se lee km. por hora)</w:t>
            </w:r>
          </w:p>
          <w:p w:rsidR="009269AF" w:rsidRPr="009269AF" w:rsidRDefault="009269AF" w:rsidP="009269AF">
            <w:pPr>
              <w:rPr>
                <w:rFonts w:ascii="Times New Roman" w:hAnsi="Times New Roman"/>
                <w:sz w:val="20"/>
                <w:lang w:val="es-ES"/>
              </w:rPr>
            </w:pPr>
          </w:p>
          <w:p w:rsidR="009269AF" w:rsidRPr="009269AF" w:rsidRDefault="009269AF" w:rsidP="009269AF">
            <w:pPr>
              <w:rPr>
                <w:rFonts w:ascii="Times New Roman" w:hAnsi="Times New Roman"/>
                <w:sz w:val="20"/>
                <w:u w:val="single"/>
                <w:lang w:val="es-ES"/>
              </w:rPr>
            </w:pPr>
            <w:r>
              <w:rPr>
                <w:rFonts w:ascii="Times New Roman" w:hAnsi="Times New Roman"/>
                <w:sz w:val="20"/>
                <w:u w:val="single"/>
                <w:lang w:val="es-ES"/>
              </w:rPr>
              <w:t>Enunciado</w:t>
            </w:r>
            <w:r w:rsidRPr="009269AF">
              <w:rPr>
                <w:rFonts w:ascii="Times New Roman" w:hAnsi="Times New Roman"/>
                <w:sz w:val="20"/>
                <w:u w:val="single"/>
                <w:lang w:val="es-ES"/>
              </w:rPr>
              <w:t xml:space="preserve"> 4</w:t>
            </w:r>
          </w:p>
          <w:p w:rsidR="009269AF" w:rsidRPr="009269AF" w:rsidRDefault="009269AF" w:rsidP="009269AF">
            <w:pPr>
              <w:numPr>
                <w:ilvl w:val="0"/>
                <w:numId w:val="6"/>
              </w:numPr>
              <w:rPr>
                <w:rFonts w:ascii="Times New Roman" w:hAnsi="Times New Roman"/>
                <w:sz w:val="20"/>
                <w:lang w:val="es-ES"/>
              </w:rPr>
            </w:pPr>
            <w:r w:rsidRPr="009269AF">
              <w:rPr>
                <w:rFonts w:ascii="Times New Roman" w:hAnsi="Times New Roman"/>
                <w:sz w:val="20"/>
                <w:lang w:val="es-ES"/>
              </w:rPr>
              <w:t>Medir distancias pequeñas.</w:t>
            </w:r>
          </w:p>
          <w:p w:rsidR="009269AF" w:rsidRPr="009269AF" w:rsidRDefault="009269AF" w:rsidP="009269AF">
            <w:pPr>
              <w:rPr>
                <w:rFonts w:ascii="Times New Roman" w:hAnsi="Times New Roman"/>
                <w:sz w:val="20"/>
                <w:lang w:val="es-ES"/>
              </w:rPr>
            </w:pPr>
          </w:p>
          <w:p w:rsidR="009269AF" w:rsidRPr="009269AF" w:rsidRDefault="009269AF" w:rsidP="009269AF">
            <w:pPr>
              <w:rPr>
                <w:rFonts w:ascii="Times New Roman" w:hAnsi="Times New Roman"/>
                <w:sz w:val="20"/>
                <w:u w:val="single"/>
                <w:lang w:val="es-ES"/>
              </w:rPr>
            </w:pPr>
            <w:r w:rsidRPr="009269AF">
              <w:rPr>
                <w:rFonts w:ascii="Times New Roman" w:hAnsi="Times New Roman"/>
                <w:sz w:val="20"/>
                <w:u w:val="single"/>
                <w:lang w:val="es-ES"/>
              </w:rPr>
              <w:t>E</w:t>
            </w:r>
            <w:r>
              <w:rPr>
                <w:rFonts w:ascii="Times New Roman" w:hAnsi="Times New Roman"/>
                <w:sz w:val="20"/>
                <w:u w:val="single"/>
                <w:lang w:val="es-ES"/>
              </w:rPr>
              <w:t>xplicación</w:t>
            </w:r>
            <w:r w:rsidRPr="009269AF">
              <w:rPr>
                <w:rFonts w:ascii="Times New Roman" w:hAnsi="Times New Roman"/>
                <w:sz w:val="20"/>
                <w:u w:val="single"/>
                <w:lang w:val="es-ES"/>
              </w:rPr>
              <w:t xml:space="preserve"> 4</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 xml:space="preserve">4. Medir diferentes objetos: longitud del puente de madera y circunferencia del Molino de </w:t>
            </w:r>
            <w:proofErr w:type="spellStart"/>
            <w:r w:rsidRPr="009269AF">
              <w:rPr>
                <w:rFonts w:ascii="Times New Roman" w:hAnsi="Times New Roman"/>
                <w:sz w:val="20"/>
                <w:lang w:val="es-ES"/>
              </w:rPr>
              <w:t>Tatxes</w:t>
            </w:r>
            <w:proofErr w:type="spellEnd"/>
            <w:r w:rsidRPr="009269AF">
              <w:rPr>
                <w:rFonts w:ascii="Times New Roman" w:hAnsi="Times New Roman"/>
                <w:sz w:val="20"/>
                <w:lang w:val="es-ES"/>
              </w:rPr>
              <w:t xml:space="preserve">. Podemos utilizar la longitud de nuestro pie (en cm.), después contamos el número de pies y aplicamos de nuevo la fórmula anterior: </w:t>
            </w:r>
          </w:p>
          <w:p w:rsidR="009269AF" w:rsidRPr="009269AF" w:rsidRDefault="009269AF" w:rsidP="009269AF">
            <w:pPr>
              <w:rPr>
                <w:rFonts w:ascii="Times New Roman" w:hAnsi="Times New Roman"/>
                <w:sz w:val="20"/>
                <w:lang w:val="es-ES"/>
              </w:rPr>
            </w:pPr>
            <w:r w:rsidRPr="009269AF">
              <w:rPr>
                <w:rFonts w:ascii="Times New Roman" w:hAnsi="Times New Roman"/>
                <w:sz w:val="20"/>
                <w:u w:val="single"/>
                <w:lang w:val="es-ES"/>
              </w:rPr>
              <w:t xml:space="preserve">Número de pies x cm. de un pie </w:t>
            </w:r>
            <w:r w:rsidRPr="009269AF">
              <w:rPr>
                <w:rFonts w:ascii="Times New Roman" w:hAnsi="Times New Roman"/>
                <w:sz w:val="20"/>
                <w:lang w:val="es-ES"/>
              </w:rPr>
              <w:t>= total en metros.</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 xml:space="preserve">                        100</w:t>
            </w:r>
          </w:p>
          <w:p w:rsidR="009269AF" w:rsidRPr="009269AF" w:rsidRDefault="009269AF" w:rsidP="009269AF">
            <w:pPr>
              <w:rPr>
                <w:rFonts w:ascii="Times New Roman" w:hAnsi="Times New Roman"/>
                <w:sz w:val="20"/>
                <w:u w:val="single"/>
                <w:lang w:val="es-ES"/>
              </w:rPr>
            </w:pPr>
          </w:p>
          <w:p w:rsidR="009269AF" w:rsidRPr="009269AF" w:rsidRDefault="009269AF" w:rsidP="009269AF">
            <w:pPr>
              <w:rPr>
                <w:rFonts w:ascii="Times New Roman" w:hAnsi="Times New Roman"/>
                <w:sz w:val="20"/>
                <w:lang w:val="es-ES"/>
              </w:rPr>
            </w:pPr>
            <w:r>
              <w:rPr>
                <w:rFonts w:ascii="Times New Roman" w:hAnsi="Times New Roman"/>
                <w:sz w:val="20"/>
                <w:u w:val="single"/>
                <w:lang w:val="es-ES"/>
              </w:rPr>
              <w:t>Enunciado</w:t>
            </w:r>
            <w:r w:rsidRPr="009269AF">
              <w:rPr>
                <w:rFonts w:ascii="Times New Roman" w:hAnsi="Times New Roman"/>
                <w:sz w:val="20"/>
                <w:u w:val="single"/>
                <w:lang w:val="es-ES"/>
              </w:rPr>
              <w:t xml:space="preserve"> 5</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 Medir el caudal de agua que lleva la acequia.</w:t>
            </w:r>
          </w:p>
          <w:p w:rsidR="009269AF" w:rsidRPr="009269AF" w:rsidRDefault="009269AF" w:rsidP="009269AF">
            <w:pPr>
              <w:rPr>
                <w:rFonts w:ascii="Times New Roman" w:hAnsi="Times New Roman"/>
                <w:sz w:val="20"/>
                <w:lang w:val="es-ES"/>
              </w:rPr>
            </w:pPr>
          </w:p>
          <w:p w:rsidR="009269AF" w:rsidRPr="009269AF" w:rsidRDefault="009269AF" w:rsidP="009269AF">
            <w:pPr>
              <w:rPr>
                <w:rFonts w:ascii="Times New Roman" w:hAnsi="Times New Roman"/>
                <w:sz w:val="20"/>
                <w:u w:val="single"/>
                <w:lang w:val="es-ES"/>
              </w:rPr>
            </w:pPr>
            <w:r w:rsidRPr="009269AF">
              <w:rPr>
                <w:rFonts w:ascii="Times New Roman" w:hAnsi="Times New Roman"/>
                <w:sz w:val="20"/>
                <w:u w:val="single"/>
                <w:lang w:val="es-ES"/>
              </w:rPr>
              <w:t>E</w:t>
            </w:r>
            <w:r>
              <w:rPr>
                <w:rFonts w:ascii="Times New Roman" w:hAnsi="Times New Roman"/>
                <w:sz w:val="20"/>
                <w:u w:val="single"/>
                <w:lang w:val="es-ES"/>
              </w:rPr>
              <w:t>xplicación</w:t>
            </w:r>
            <w:r w:rsidRPr="009269AF">
              <w:rPr>
                <w:rFonts w:ascii="Times New Roman" w:hAnsi="Times New Roman"/>
                <w:sz w:val="20"/>
                <w:u w:val="single"/>
                <w:lang w:val="es-ES"/>
              </w:rPr>
              <w:t xml:space="preserve"> 5</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5. En el trayecto hemos tenido la ocasión de medir la anchura de la acequia (en metros), ahora, la profundidad la mediremos con una caña, que abundan en el lugar, en centímetros, que dividida por 100, también estará en metros.</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Realización de un barco de papel por persona (taller de Plástica).</w:t>
            </w:r>
          </w:p>
          <w:p w:rsidR="009269AF" w:rsidRPr="009269AF" w:rsidRDefault="009269AF" w:rsidP="009269AF">
            <w:pPr>
              <w:rPr>
                <w:rFonts w:ascii="Times New Roman" w:hAnsi="Times New Roman"/>
                <w:sz w:val="20"/>
                <w:lang w:val="es-ES"/>
              </w:rPr>
            </w:pPr>
            <w:r w:rsidRPr="009269AF">
              <w:rPr>
                <w:rFonts w:ascii="Times New Roman" w:hAnsi="Times New Roman"/>
                <w:sz w:val="20"/>
                <w:lang w:val="es-ES"/>
              </w:rPr>
              <w:t>Cronometraremos cuántos metros recorre en un minuto el barco de papel. Entonces el caudal en m</w:t>
            </w:r>
            <w:r w:rsidRPr="009269AF">
              <w:rPr>
                <w:rFonts w:ascii="Times New Roman" w:hAnsi="Times New Roman"/>
                <w:sz w:val="20"/>
                <w:vertAlign w:val="superscript"/>
                <w:lang w:val="es-ES"/>
              </w:rPr>
              <w:t xml:space="preserve">3 </w:t>
            </w:r>
            <w:r w:rsidRPr="009269AF">
              <w:rPr>
                <w:rFonts w:ascii="Times New Roman" w:hAnsi="Times New Roman"/>
                <w:sz w:val="20"/>
                <w:lang w:val="es-ES"/>
              </w:rPr>
              <w:t xml:space="preserve">/min. </w:t>
            </w:r>
            <w:proofErr w:type="gramStart"/>
            <w:r w:rsidRPr="009269AF">
              <w:rPr>
                <w:rFonts w:ascii="Times New Roman" w:hAnsi="Times New Roman"/>
                <w:sz w:val="20"/>
                <w:lang w:val="es-ES"/>
              </w:rPr>
              <w:t>vendrá</w:t>
            </w:r>
            <w:proofErr w:type="gramEnd"/>
            <w:r w:rsidRPr="009269AF">
              <w:rPr>
                <w:rFonts w:ascii="Times New Roman" w:hAnsi="Times New Roman"/>
                <w:sz w:val="20"/>
                <w:lang w:val="es-ES"/>
              </w:rPr>
              <w:t xml:space="preserve"> dado por el producto de las tres medidas: anchura x profundidad x longitud.</w:t>
            </w:r>
          </w:p>
          <w:p w:rsidR="00FC1166" w:rsidRPr="009269AF" w:rsidRDefault="00FC1166" w:rsidP="009269AF">
            <w:pPr>
              <w:pStyle w:val="Textonotapie"/>
              <w:spacing w:line="360" w:lineRule="auto"/>
              <w:ind w:right="2055"/>
              <w:rPr>
                <w:sz w:val="20"/>
                <w:lang w:val="es-ES"/>
              </w:rPr>
            </w:pPr>
          </w:p>
        </w:tc>
      </w:tr>
      <w:tr w:rsidR="00FC1166">
        <w:tc>
          <w:tcPr>
            <w:tcW w:w="1913" w:type="dxa"/>
          </w:tcPr>
          <w:p w:rsidR="00FC1166" w:rsidRDefault="00FC1166">
            <w:pPr>
              <w:pStyle w:val="Textonotapie"/>
              <w:spacing w:line="360" w:lineRule="auto"/>
              <w:ind w:right="-52"/>
              <w:rPr>
                <w:b/>
                <w:sz w:val="20"/>
              </w:rPr>
            </w:pPr>
            <w:r>
              <w:rPr>
                <w:b/>
                <w:sz w:val="20"/>
              </w:rPr>
              <w:lastRenderedPageBreak/>
              <w:t>Evaluación</w:t>
            </w:r>
          </w:p>
        </w:tc>
        <w:tc>
          <w:tcPr>
            <w:tcW w:w="6731" w:type="dxa"/>
          </w:tcPr>
          <w:p w:rsidR="00FC1166" w:rsidRDefault="009269AF">
            <w:pPr>
              <w:pStyle w:val="Textonotapie"/>
              <w:spacing w:line="360" w:lineRule="auto"/>
              <w:ind w:right="2055"/>
              <w:rPr>
                <w:sz w:val="20"/>
              </w:rPr>
            </w:pPr>
            <w:r>
              <w:rPr>
                <w:sz w:val="20"/>
              </w:rPr>
              <w:t>Instrumentos:</w:t>
            </w:r>
          </w:p>
          <w:p w:rsidR="009269AF" w:rsidRDefault="009269AF" w:rsidP="009269AF">
            <w:pPr>
              <w:pStyle w:val="Textonotapie"/>
              <w:numPr>
                <w:ilvl w:val="0"/>
                <w:numId w:val="7"/>
              </w:numPr>
              <w:spacing w:line="360" w:lineRule="auto"/>
              <w:ind w:right="2055"/>
              <w:rPr>
                <w:sz w:val="20"/>
              </w:rPr>
            </w:pPr>
            <w:r>
              <w:rPr>
                <w:sz w:val="20"/>
              </w:rPr>
              <w:t>Observación directa (anotaciones en la libreta de campo, razonamientos adecuados, realización de las operaciones de longitud, presentación de los trabajos adecuada...)</w:t>
            </w:r>
          </w:p>
          <w:p w:rsidR="009269AF" w:rsidRDefault="00FC1166" w:rsidP="00FC1166">
            <w:pPr>
              <w:pStyle w:val="Textonotapie"/>
              <w:spacing w:line="360" w:lineRule="auto"/>
              <w:ind w:right="2055"/>
              <w:rPr>
                <w:sz w:val="20"/>
              </w:rPr>
            </w:pPr>
            <w:r>
              <w:rPr>
                <w:sz w:val="20"/>
              </w:rPr>
              <w:t>Criterios de evaluación:</w:t>
            </w:r>
          </w:p>
          <w:p w:rsidR="00FC1166" w:rsidRDefault="00FC1166" w:rsidP="00FC1166">
            <w:pPr>
              <w:pStyle w:val="Textonotapie"/>
              <w:numPr>
                <w:ilvl w:val="0"/>
                <w:numId w:val="7"/>
              </w:numPr>
              <w:spacing w:line="360" w:lineRule="auto"/>
              <w:ind w:right="2055"/>
              <w:rPr>
                <w:sz w:val="20"/>
              </w:rPr>
            </w:pPr>
            <w:r>
              <w:rPr>
                <w:sz w:val="20"/>
              </w:rPr>
              <w:t>Mide distancias correctamente.</w:t>
            </w:r>
          </w:p>
          <w:p w:rsidR="00FC1166" w:rsidRDefault="00FC1166" w:rsidP="00FC1166">
            <w:pPr>
              <w:pStyle w:val="Textonotapie"/>
              <w:numPr>
                <w:ilvl w:val="0"/>
                <w:numId w:val="7"/>
              </w:numPr>
              <w:spacing w:line="360" w:lineRule="auto"/>
              <w:ind w:right="2055"/>
              <w:rPr>
                <w:sz w:val="20"/>
              </w:rPr>
            </w:pPr>
            <w:r>
              <w:rPr>
                <w:sz w:val="20"/>
              </w:rPr>
              <w:t>Sitúa los distintos puntos en el plano.</w:t>
            </w:r>
          </w:p>
          <w:p w:rsidR="00FC1166" w:rsidRDefault="00FC1166" w:rsidP="00FC1166">
            <w:pPr>
              <w:pStyle w:val="Textonotapie"/>
              <w:numPr>
                <w:ilvl w:val="0"/>
                <w:numId w:val="7"/>
              </w:numPr>
              <w:spacing w:line="360" w:lineRule="auto"/>
              <w:ind w:right="2055"/>
              <w:rPr>
                <w:sz w:val="20"/>
              </w:rPr>
            </w:pPr>
            <w:r>
              <w:rPr>
                <w:sz w:val="20"/>
              </w:rPr>
              <w:t>Pasa de unas longitudes a otras (transformación).</w:t>
            </w:r>
          </w:p>
          <w:p w:rsidR="00FC1166" w:rsidRPr="009269AF" w:rsidRDefault="00FC1166" w:rsidP="00FC1166">
            <w:pPr>
              <w:pStyle w:val="Textonotapie"/>
              <w:numPr>
                <w:ilvl w:val="0"/>
                <w:numId w:val="7"/>
              </w:numPr>
              <w:spacing w:line="360" w:lineRule="auto"/>
              <w:ind w:right="2055"/>
              <w:rPr>
                <w:sz w:val="20"/>
              </w:rPr>
            </w:pPr>
            <w:r>
              <w:rPr>
                <w:sz w:val="20"/>
              </w:rPr>
              <w:t>Hace las estimaciones oportunas para medir la capacidad solicitada.</w:t>
            </w:r>
          </w:p>
        </w:tc>
      </w:tr>
      <w:tr w:rsidR="00FC1166">
        <w:tc>
          <w:tcPr>
            <w:tcW w:w="1913" w:type="dxa"/>
          </w:tcPr>
          <w:p w:rsidR="00FC1166" w:rsidRDefault="00FC1166">
            <w:pPr>
              <w:pStyle w:val="Textonotapie"/>
              <w:spacing w:line="360" w:lineRule="auto"/>
              <w:ind w:right="-52"/>
              <w:rPr>
                <w:b/>
                <w:sz w:val="20"/>
              </w:rPr>
            </w:pPr>
            <w:r>
              <w:rPr>
                <w:b/>
                <w:sz w:val="20"/>
              </w:rPr>
              <w:t>Valoración final</w:t>
            </w:r>
          </w:p>
        </w:tc>
        <w:tc>
          <w:tcPr>
            <w:tcW w:w="6731" w:type="dxa"/>
          </w:tcPr>
          <w:p w:rsidR="00FC1166" w:rsidRDefault="00FC1166" w:rsidP="009269AF">
            <w:pPr>
              <w:rPr>
                <w:rFonts w:ascii="Times New Roman" w:hAnsi="Times New Roman"/>
                <w:sz w:val="20"/>
                <w:lang w:val="es-ES"/>
              </w:rPr>
            </w:pPr>
            <w:r>
              <w:rPr>
                <w:rFonts w:ascii="Times New Roman" w:hAnsi="Times New Roman"/>
                <w:sz w:val="20"/>
                <w:lang w:val="es-ES"/>
              </w:rPr>
              <w:t xml:space="preserve">La actividad se realizó la última semana de enero, coincidiendo con la celebración de </w:t>
            </w:r>
            <w:smartTag w:uri="urn:schemas-microsoft-com:office:smarttags" w:element="PersonName">
              <w:smartTagPr>
                <w:attr w:name="ProductID" w:val="la Semana Ecol￳gica"/>
              </w:smartTagPr>
              <w:smartTag w:uri="urn:schemas-microsoft-com:office:smarttags" w:element="PersonName">
                <w:smartTagPr>
                  <w:attr w:name="ProductID" w:val="la Semana"/>
                </w:smartTagPr>
                <w:r>
                  <w:rPr>
                    <w:rFonts w:ascii="Times New Roman" w:hAnsi="Times New Roman"/>
                    <w:sz w:val="20"/>
                    <w:lang w:val="es-ES"/>
                  </w:rPr>
                  <w:t>la Semana</w:t>
                </w:r>
              </w:smartTag>
              <w:r>
                <w:rPr>
                  <w:rFonts w:ascii="Times New Roman" w:hAnsi="Times New Roman"/>
                  <w:sz w:val="20"/>
                  <w:lang w:val="es-ES"/>
                </w:rPr>
                <w:t xml:space="preserve"> Ecológica</w:t>
              </w:r>
            </w:smartTag>
            <w:r>
              <w:rPr>
                <w:rFonts w:ascii="Times New Roman" w:hAnsi="Times New Roman"/>
                <w:sz w:val="20"/>
                <w:lang w:val="es-ES"/>
              </w:rPr>
              <w:t xml:space="preserve"> de Vila-real. En ella colaboraron profesores del </w:t>
            </w:r>
            <w:proofErr w:type="spellStart"/>
            <w:r>
              <w:rPr>
                <w:rFonts w:ascii="Times New Roman" w:hAnsi="Times New Roman"/>
                <w:sz w:val="20"/>
                <w:lang w:val="es-ES"/>
              </w:rPr>
              <w:t>Cefire</w:t>
            </w:r>
            <w:proofErr w:type="spellEnd"/>
            <w:r>
              <w:rPr>
                <w:rFonts w:ascii="Times New Roman" w:hAnsi="Times New Roman"/>
                <w:sz w:val="20"/>
                <w:lang w:val="es-ES"/>
              </w:rPr>
              <w:t xml:space="preserve"> y trabajadores del Ayuntamiento para la realización de otras actividades no descritas como plantar un árbol y concurso de fotografía.</w:t>
            </w:r>
          </w:p>
          <w:p w:rsidR="00FC1166" w:rsidRDefault="00FC1166" w:rsidP="009269AF">
            <w:pPr>
              <w:rPr>
                <w:rFonts w:ascii="Times New Roman" w:hAnsi="Times New Roman"/>
                <w:sz w:val="20"/>
                <w:lang w:val="es-ES"/>
              </w:rPr>
            </w:pPr>
            <w:r>
              <w:rPr>
                <w:rFonts w:ascii="Times New Roman" w:hAnsi="Times New Roman"/>
                <w:sz w:val="20"/>
                <w:lang w:val="es-ES"/>
              </w:rPr>
              <w:t>De las actividades planteadas, una de las que más les costó de conseguir fue medir el caudal de la acequia, pero en general la valoración es positiva.</w:t>
            </w:r>
          </w:p>
          <w:p w:rsidR="009269AF" w:rsidRPr="009C632B" w:rsidRDefault="009269AF" w:rsidP="009C632B">
            <w:pPr>
              <w:rPr>
                <w:rFonts w:ascii="Times New Roman" w:hAnsi="Times New Roman"/>
                <w:sz w:val="20"/>
                <w:lang w:val="es-ES"/>
              </w:rPr>
            </w:pPr>
            <w:r w:rsidRPr="009269AF">
              <w:rPr>
                <w:rFonts w:ascii="Times New Roman" w:hAnsi="Times New Roman"/>
                <w:sz w:val="20"/>
                <w:lang w:val="es-ES"/>
              </w:rPr>
              <w:t xml:space="preserve">La actividad descrita muestra </w:t>
            </w:r>
            <w:proofErr w:type="spellStart"/>
            <w:r w:rsidRPr="009269AF">
              <w:rPr>
                <w:rFonts w:ascii="Times New Roman" w:hAnsi="Times New Roman"/>
                <w:sz w:val="20"/>
                <w:lang w:val="es-ES"/>
              </w:rPr>
              <w:t>como</w:t>
            </w:r>
            <w:proofErr w:type="spellEnd"/>
            <w:r w:rsidRPr="009269AF">
              <w:rPr>
                <w:rFonts w:ascii="Times New Roman" w:hAnsi="Times New Roman"/>
                <w:sz w:val="20"/>
                <w:lang w:val="es-ES"/>
              </w:rPr>
              <w:t>, a partir de estas sugerencias, se pueden trabajar, desde un área, las distintas competencias de manera motivadora para el alumnado o incidir en aquellas que consideramos más relevantes para el grupo.</w:t>
            </w:r>
          </w:p>
        </w:tc>
      </w:tr>
    </w:tbl>
    <w:p w:rsidR="00FC1166" w:rsidRDefault="00FC1166" w:rsidP="009C632B">
      <w:pPr>
        <w:pStyle w:val="Textonotapie"/>
        <w:spacing w:line="360" w:lineRule="auto"/>
        <w:rPr>
          <w:b/>
          <w:sz w:val="20"/>
        </w:rPr>
      </w:pPr>
    </w:p>
    <w:sectPr w:rsidR="00FC1166" w:rsidSect="00776CF7">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BoldMS">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608"/>
    <w:multiLevelType w:val="hybridMultilevel"/>
    <w:tmpl w:val="50E4D04E"/>
    <w:lvl w:ilvl="0" w:tplc="38B6ED46">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66B69"/>
    <w:multiLevelType w:val="hybridMultilevel"/>
    <w:tmpl w:val="3DD6CDB0"/>
    <w:lvl w:ilvl="0" w:tplc="4C441BD0">
      <w:start w:val="1"/>
      <w:numFmt w:val="decimal"/>
      <w:lvlText w:val="%1."/>
      <w:lvlJc w:val="left"/>
      <w:pPr>
        <w:tabs>
          <w:tab w:val="num" w:pos="720"/>
        </w:tabs>
        <w:ind w:left="720" w:hanging="360"/>
      </w:pPr>
      <w:rPr>
        <w:rFonts w:hint="default"/>
      </w:rPr>
    </w:lvl>
    <w:lvl w:ilvl="1" w:tplc="81DC57C2" w:tentative="1">
      <w:start w:val="1"/>
      <w:numFmt w:val="lowerLetter"/>
      <w:lvlText w:val="%2."/>
      <w:lvlJc w:val="left"/>
      <w:pPr>
        <w:tabs>
          <w:tab w:val="num" w:pos="1440"/>
        </w:tabs>
        <w:ind w:left="1440" w:hanging="360"/>
      </w:pPr>
    </w:lvl>
    <w:lvl w:ilvl="2" w:tplc="261E9754" w:tentative="1">
      <w:start w:val="1"/>
      <w:numFmt w:val="lowerRoman"/>
      <w:lvlText w:val="%3."/>
      <w:lvlJc w:val="right"/>
      <w:pPr>
        <w:tabs>
          <w:tab w:val="num" w:pos="2160"/>
        </w:tabs>
        <w:ind w:left="2160" w:hanging="180"/>
      </w:pPr>
    </w:lvl>
    <w:lvl w:ilvl="3" w:tplc="E9145EBA" w:tentative="1">
      <w:start w:val="1"/>
      <w:numFmt w:val="decimal"/>
      <w:lvlText w:val="%4."/>
      <w:lvlJc w:val="left"/>
      <w:pPr>
        <w:tabs>
          <w:tab w:val="num" w:pos="2880"/>
        </w:tabs>
        <w:ind w:left="2880" w:hanging="360"/>
      </w:pPr>
    </w:lvl>
    <w:lvl w:ilvl="4" w:tplc="9D24EF8C" w:tentative="1">
      <w:start w:val="1"/>
      <w:numFmt w:val="lowerLetter"/>
      <w:lvlText w:val="%5."/>
      <w:lvlJc w:val="left"/>
      <w:pPr>
        <w:tabs>
          <w:tab w:val="num" w:pos="3600"/>
        </w:tabs>
        <w:ind w:left="3600" w:hanging="360"/>
      </w:pPr>
    </w:lvl>
    <w:lvl w:ilvl="5" w:tplc="95B48C84" w:tentative="1">
      <w:start w:val="1"/>
      <w:numFmt w:val="lowerRoman"/>
      <w:lvlText w:val="%6."/>
      <w:lvlJc w:val="right"/>
      <w:pPr>
        <w:tabs>
          <w:tab w:val="num" w:pos="4320"/>
        </w:tabs>
        <w:ind w:left="4320" w:hanging="180"/>
      </w:pPr>
    </w:lvl>
    <w:lvl w:ilvl="6" w:tplc="2C2865DC" w:tentative="1">
      <w:start w:val="1"/>
      <w:numFmt w:val="decimal"/>
      <w:lvlText w:val="%7."/>
      <w:lvlJc w:val="left"/>
      <w:pPr>
        <w:tabs>
          <w:tab w:val="num" w:pos="5040"/>
        </w:tabs>
        <w:ind w:left="5040" w:hanging="360"/>
      </w:pPr>
    </w:lvl>
    <w:lvl w:ilvl="7" w:tplc="4330F0AA" w:tentative="1">
      <w:start w:val="1"/>
      <w:numFmt w:val="lowerLetter"/>
      <w:lvlText w:val="%8."/>
      <w:lvlJc w:val="left"/>
      <w:pPr>
        <w:tabs>
          <w:tab w:val="num" w:pos="5760"/>
        </w:tabs>
        <w:ind w:left="5760" w:hanging="360"/>
      </w:pPr>
    </w:lvl>
    <w:lvl w:ilvl="8" w:tplc="5C76A35A" w:tentative="1">
      <w:start w:val="1"/>
      <w:numFmt w:val="lowerRoman"/>
      <w:lvlText w:val="%9."/>
      <w:lvlJc w:val="right"/>
      <w:pPr>
        <w:tabs>
          <w:tab w:val="num" w:pos="6480"/>
        </w:tabs>
        <w:ind w:left="6480" w:hanging="180"/>
      </w:pPr>
    </w:lvl>
  </w:abstractNum>
  <w:abstractNum w:abstractNumId="2">
    <w:nsid w:val="1A7B1895"/>
    <w:multiLevelType w:val="hybridMultilevel"/>
    <w:tmpl w:val="CC1C0CB2"/>
    <w:lvl w:ilvl="0" w:tplc="EC6A2896">
      <w:start w:val="1"/>
      <w:numFmt w:val="decimal"/>
      <w:lvlText w:val="%1."/>
      <w:lvlJc w:val="left"/>
      <w:pPr>
        <w:tabs>
          <w:tab w:val="num" w:pos="720"/>
        </w:tabs>
        <w:ind w:left="720" w:hanging="360"/>
      </w:pPr>
      <w:rPr>
        <w:rFonts w:hint="default"/>
      </w:rPr>
    </w:lvl>
    <w:lvl w:ilvl="1" w:tplc="8BCCBBA4" w:tentative="1">
      <w:start w:val="1"/>
      <w:numFmt w:val="lowerLetter"/>
      <w:lvlText w:val="%2."/>
      <w:lvlJc w:val="left"/>
      <w:pPr>
        <w:tabs>
          <w:tab w:val="num" w:pos="1440"/>
        </w:tabs>
        <w:ind w:left="1440" w:hanging="360"/>
      </w:pPr>
    </w:lvl>
    <w:lvl w:ilvl="2" w:tplc="1068D5E4" w:tentative="1">
      <w:start w:val="1"/>
      <w:numFmt w:val="lowerRoman"/>
      <w:lvlText w:val="%3."/>
      <w:lvlJc w:val="right"/>
      <w:pPr>
        <w:tabs>
          <w:tab w:val="num" w:pos="2160"/>
        </w:tabs>
        <w:ind w:left="2160" w:hanging="180"/>
      </w:pPr>
    </w:lvl>
    <w:lvl w:ilvl="3" w:tplc="03A2E03E" w:tentative="1">
      <w:start w:val="1"/>
      <w:numFmt w:val="decimal"/>
      <w:lvlText w:val="%4."/>
      <w:lvlJc w:val="left"/>
      <w:pPr>
        <w:tabs>
          <w:tab w:val="num" w:pos="2880"/>
        </w:tabs>
        <w:ind w:left="2880" w:hanging="360"/>
      </w:pPr>
    </w:lvl>
    <w:lvl w:ilvl="4" w:tplc="68E4853A" w:tentative="1">
      <w:start w:val="1"/>
      <w:numFmt w:val="lowerLetter"/>
      <w:lvlText w:val="%5."/>
      <w:lvlJc w:val="left"/>
      <w:pPr>
        <w:tabs>
          <w:tab w:val="num" w:pos="3600"/>
        </w:tabs>
        <w:ind w:left="3600" w:hanging="360"/>
      </w:pPr>
    </w:lvl>
    <w:lvl w:ilvl="5" w:tplc="A6BE6DA6" w:tentative="1">
      <w:start w:val="1"/>
      <w:numFmt w:val="lowerRoman"/>
      <w:lvlText w:val="%6."/>
      <w:lvlJc w:val="right"/>
      <w:pPr>
        <w:tabs>
          <w:tab w:val="num" w:pos="4320"/>
        </w:tabs>
        <w:ind w:left="4320" w:hanging="180"/>
      </w:pPr>
    </w:lvl>
    <w:lvl w:ilvl="6" w:tplc="F7E2401E" w:tentative="1">
      <w:start w:val="1"/>
      <w:numFmt w:val="decimal"/>
      <w:lvlText w:val="%7."/>
      <w:lvlJc w:val="left"/>
      <w:pPr>
        <w:tabs>
          <w:tab w:val="num" w:pos="5040"/>
        </w:tabs>
        <w:ind w:left="5040" w:hanging="360"/>
      </w:pPr>
    </w:lvl>
    <w:lvl w:ilvl="7" w:tplc="260AA63A" w:tentative="1">
      <w:start w:val="1"/>
      <w:numFmt w:val="lowerLetter"/>
      <w:lvlText w:val="%8."/>
      <w:lvlJc w:val="left"/>
      <w:pPr>
        <w:tabs>
          <w:tab w:val="num" w:pos="5760"/>
        </w:tabs>
        <w:ind w:left="5760" w:hanging="360"/>
      </w:pPr>
    </w:lvl>
    <w:lvl w:ilvl="8" w:tplc="82FA578E" w:tentative="1">
      <w:start w:val="1"/>
      <w:numFmt w:val="lowerRoman"/>
      <w:lvlText w:val="%9."/>
      <w:lvlJc w:val="right"/>
      <w:pPr>
        <w:tabs>
          <w:tab w:val="num" w:pos="6480"/>
        </w:tabs>
        <w:ind w:left="6480" w:hanging="180"/>
      </w:pPr>
    </w:lvl>
  </w:abstractNum>
  <w:abstractNum w:abstractNumId="3">
    <w:nsid w:val="2ACD2E15"/>
    <w:multiLevelType w:val="hybridMultilevel"/>
    <w:tmpl w:val="56C8CCD2"/>
    <w:lvl w:ilvl="0" w:tplc="E26E22B2">
      <w:numFmt w:val="bullet"/>
      <w:lvlText w:val="-"/>
      <w:lvlJc w:val="left"/>
      <w:pPr>
        <w:tabs>
          <w:tab w:val="num" w:pos="720"/>
        </w:tabs>
        <w:ind w:left="720" w:hanging="360"/>
      </w:pPr>
      <w:rPr>
        <w:rFonts w:ascii="Times New Roman" w:eastAsia="Times New Roman" w:hAnsi="Times New Roman" w:hint="default"/>
      </w:rPr>
    </w:lvl>
    <w:lvl w:ilvl="1" w:tplc="4D80915A" w:tentative="1">
      <w:start w:val="1"/>
      <w:numFmt w:val="bullet"/>
      <w:lvlText w:val="o"/>
      <w:lvlJc w:val="left"/>
      <w:pPr>
        <w:tabs>
          <w:tab w:val="num" w:pos="1440"/>
        </w:tabs>
        <w:ind w:left="1440" w:hanging="360"/>
      </w:pPr>
      <w:rPr>
        <w:rFonts w:ascii="Courier New" w:hAnsi="Courier New" w:hint="default"/>
      </w:rPr>
    </w:lvl>
    <w:lvl w:ilvl="2" w:tplc="A2483A18" w:tentative="1">
      <w:start w:val="1"/>
      <w:numFmt w:val="bullet"/>
      <w:lvlText w:val=""/>
      <w:lvlJc w:val="left"/>
      <w:pPr>
        <w:tabs>
          <w:tab w:val="num" w:pos="2160"/>
        </w:tabs>
        <w:ind w:left="2160" w:hanging="360"/>
      </w:pPr>
      <w:rPr>
        <w:rFonts w:ascii="Wingdings" w:hAnsi="Wingdings" w:hint="default"/>
      </w:rPr>
    </w:lvl>
    <w:lvl w:ilvl="3" w:tplc="062AF192" w:tentative="1">
      <w:start w:val="1"/>
      <w:numFmt w:val="bullet"/>
      <w:lvlText w:val=""/>
      <w:lvlJc w:val="left"/>
      <w:pPr>
        <w:tabs>
          <w:tab w:val="num" w:pos="2880"/>
        </w:tabs>
        <w:ind w:left="2880" w:hanging="360"/>
      </w:pPr>
      <w:rPr>
        <w:rFonts w:ascii="Symbol" w:hAnsi="Symbol" w:hint="default"/>
      </w:rPr>
    </w:lvl>
    <w:lvl w:ilvl="4" w:tplc="33464A76" w:tentative="1">
      <w:start w:val="1"/>
      <w:numFmt w:val="bullet"/>
      <w:lvlText w:val="o"/>
      <w:lvlJc w:val="left"/>
      <w:pPr>
        <w:tabs>
          <w:tab w:val="num" w:pos="3600"/>
        </w:tabs>
        <w:ind w:left="3600" w:hanging="360"/>
      </w:pPr>
      <w:rPr>
        <w:rFonts w:ascii="Courier New" w:hAnsi="Courier New" w:hint="default"/>
      </w:rPr>
    </w:lvl>
    <w:lvl w:ilvl="5" w:tplc="1DFA50DA" w:tentative="1">
      <w:start w:val="1"/>
      <w:numFmt w:val="bullet"/>
      <w:lvlText w:val=""/>
      <w:lvlJc w:val="left"/>
      <w:pPr>
        <w:tabs>
          <w:tab w:val="num" w:pos="4320"/>
        </w:tabs>
        <w:ind w:left="4320" w:hanging="360"/>
      </w:pPr>
      <w:rPr>
        <w:rFonts w:ascii="Wingdings" w:hAnsi="Wingdings" w:hint="default"/>
      </w:rPr>
    </w:lvl>
    <w:lvl w:ilvl="6" w:tplc="4F0E3B8E" w:tentative="1">
      <w:start w:val="1"/>
      <w:numFmt w:val="bullet"/>
      <w:lvlText w:val=""/>
      <w:lvlJc w:val="left"/>
      <w:pPr>
        <w:tabs>
          <w:tab w:val="num" w:pos="5040"/>
        </w:tabs>
        <w:ind w:left="5040" w:hanging="360"/>
      </w:pPr>
      <w:rPr>
        <w:rFonts w:ascii="Symbol" w:hAnsi="Symbol" w:hint="default"/>
      </w:rPr>
    </w:lvl>
    <w:lvl w:ilvl="7" w:tplc="3B84885C" w:tentative="1">
      <w:start w:val="1"/>
      <w:numFmt w:val="bullet"/>
      <w:lvlText w:val="o"/>
      <w:lvlJc w:val="left"/>
      <w:pPr>
        <w:tabs>
          <w:tab w:val="num" w:pos="5760"/>
        </w:tabs>
        <w:ind w:left="5760" w:hanging="360"/>
      </w:pPr>
      <w:rPr>
        <w:rFonts w:ascii="Courier New" w:hAnsi="Courier New" w:hint="default"/>
      </w:rPr>
    </w:lvl>
    <w:lvl w:ilvl="8" w:tplc="A7421794" w:tentative="1">
      <w:start w:val="1"/>
      <w:numFmt w:val="bullet"/>
      <w:lvlText w:val=""/>
      <w:lvlJc w:val="left"/>
      <w:pPr>
        <w:tabs>
          <w:tab w:val="num" w:pos="6480"/>
        </w:tabs>
        <w:ind w:left="6480" w:hanging="360"/>
      </w:pPr>
      <w:rPr>
        <w:rFonts w:ascii="Wingdings" w:hAnsi="Wingdings" w:hint="default"/>
      </w:rPr>
    </w:lvl>
  </w:abstractNum>
  <w:abstractNum w:abstractNumId="4">
    <w:nsid w:val="3C9E3DCC"/>
    <w:multiLevelType w:val="hybridMultilevel"/>
    <w:tmpl w:val="DBE6A6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1006D90"/>
    <w:multiLevelType w:val="hybridMultilevel"/>
    <w:tmpl w:val="79CA986A"/>
    <w:lvl w:ilvl="0" w:tplc="E66C4944">
      <w:start w:val="1"/>
      <w:numFmt w:val="decimal"/>
      <w:lvlText w:val="%1."/>
      <w:lvlJc w:val="left"/>
      <w:pPr>
        <w:tabs>
          <w:tab w:val="num" w:pos="720"/>
        </w:tabs>
        <w:ind w:left="720" w:hanging="360"/>
      </w:pPr>
      <w:rPr>
        <w:rFonts w:hint="default"/>
      </w:rPr>
    </w:lvl>
    <w:lvl w:ilvl="1" w:tplc="31726AE8" w:tentative="1">
      <w:start w:val="1"/>
      <w:numFmt w:val="lowerLetter"/>
      <w:lvlText w:val="%2."/>
      <w:lvlJc w:val="left"/>
      <w:pPr>
        <w:tabs>
          <w:tab w:val="num" w:pos="1440"/>
        </w:tabs>
        <w:ind w:left="1440" w:hanging="360"/>
      </w:pPr>
    </w:lvl>
    <w:lvl w:ilvl="2" w:tplc="C81C5836" w:tentative="1">
      <w:start w:val="1"/>
      <w:numFmt w:val="lowerRoman"/>
      <w:lvlText w:val="%3."/>
      <w:lvlJc w:val="right"/>
      <w:pPr>
        <w:tabs>
          <w:tab w:val="num" w:pos="2160"/>
        </w:tabs>
        <w:ind w:left="2160" w:hanging="180"/>
      </w:pPr>
    </w:lvl>
    <w:lvl w:ilvl="3" w:tplc="6616E03E" w:tentative="1">
      <w:start w:val="1"/>
      <w:numFmt w:val="decimal"/>
      <w:lvlText w:val="%4."/>
      <w:lvlJc w:val="left"/>
      <w:pPr>
        <w:tabs>
          <w:tab w:val="num" w:pos="2880"/>
        </w:tabs>
        <w:ind w:left="2880" w:hanging="360"/>
      </w:pPr>
    </w:lvl>
    <w:lvl w:ilvl="4" w:tplc="41629BA6" w:tentative="1">
      <w:start w:val="1"/>
      <w:numFmt w:val="lowerLetter"/>
      <w:lvlText w:val="%5."/>
      <w:lvlJc w:val="left"/>
      <w:pPr>
        <w:tabs>
          <w:tab w:val="num" w:pos="3600"/>
        </w:tabs>
        <w:ind w:left="3600" w:hanging="360"/>
      </w:pPr>
    </w:lvl>
    <w:lvl w:ilvl="5" w:tplc="E0245AFA" w:tentative="1">
      <w:start w:val="1"/>
      <w:numFmt w:val="lowerRoman"/>
      <w:lvlText w:val="%6."/>
      <w:lvlJc w:val="right"/>
      <w:pPr>
        <w:tabs>
          <w:tab w:val="num" w:pos="4320"/>
        </w:tabs>
        <w:ind w:left="4320" w:hanging="180"/>
      </w:pPr>
    </w:lvl>
    <w:lvl w:ilvl="6" w:tplc="BAB2F2E2" w:tentative="1">
      <w:start w:val="1"/>
      <w:numFmt w:val="decimal"/>
      <w:lvlText w:val="%7."/>
      <w:lvlJc w:val="left"/>
      <w:pPr>
        <w:tabs>
          <w:tab w:val="num" w:pos="5040"/>
        </w:tabs>
        <w:ind w:left="5040" w:hanging="360"/>
      </w:pPr>
    </w:lvl>
    <w:lvl w:ilvl="7" w:tplc="5EC40DA2" w:tentative="1">
      <w:start w:val="1"/>
      <w:numFmt w:val="lowerLetter"/>
      <w:lvlText w:val="%8."/>
      <w:lvlJc w:val="left"/>
      <w:pPr>
        <w:tabs>
          <w:tab w:val="num" w:pos="5760"/>
        </w:tabs>
        <w:ind w:left="5760" w:hanging="360"/>
      </w:pPr>
    </w:lvl>
    <w:lvl w:ilvl="8" w:tplc="7F848DF0" w:tentative="1">
      <w:start w:val="1"/>
      <w:numFmt w:val="lowerRoman"/>
      <w:lvlText w:val="%9."/>
      <w:lvlJc w:val="right"/>
      <w:pPr>
        <w:tabs>
          <w:tab w:val="num" w:pos="6480"/>
        </w:tabs>
        <w:ind w:left="6480" w:hanging="180"/>
      </w:pPr>
    </w:lvl>
  </w:abstractNum>
  <w:abstractNum w:abstractNumId="6">
    <w:nsid w:val="42E1727F"/>
    <w:multiLevelType w:val="hybridMultilevel"/>
    <w:tmpl w:val="DE24C44A"/>
    <w:lvl w:ilvl="0" w:tplc="AA203CC6">
      <w:start w:val="2"/>
      <w:numFmt w:val="bullet"/>
      <w:lvlText w:val="-"/>
      <w:lvlJc w:val="left"/>
      <w:pPr>
        <w:tabs>
          <w:tab w:val="num" w:pos="720"/>
        </w:tabs>
        <w:ind w:left="720" w:hanging="360"/>
      </w:pPr>
      <w:rPr>
        <w:rFonts w:ascii="Times" w:eastAsia="Times"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9269AF"/>
    <w:rsid w:val="00776CF7"/>
    <w:rsid w:val="008C5621"/>
    <w:rsid w:val="009269AF"/>
    <w:rsid w:val="009C632B"/>
    <w:rsid w:val="00FC11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F7"/>
    <w:rPr>
      <w:sz w:val="24"/>
      <w:lang w:val="es-ES_tradnl"/>
    </w:rPr>
  </w:style>
  <w:style w:type="paragraph" w:styleId="Ttulo1">
    <w:name w:val="heading 1"/>
    <w:basedOn w:val="Normal"/>
    <w:next w:val="Normal"/>
    <w:qFormat/>
    <w:rsid w:val="00776CF7"/>
    <w:pPr>
      <w:keepNext/>
      <w:widowControl w:val="0"/>
      <w:autoSpaceDE w:val="0"/>
      <w:autoSpaceDN w:val="0"/>
      <w:adjustRightInd w:val="0"/>
      <w:spacing w:line="360" w:lineRule="auto"/>
      <w:ind w:left="360"/>
      <w:outlineLvl w:val="0"/>
    </w:pPr>
    <w:rPr>
      <w:rFonts w:ascii="Arial-BoldMS" w:eastAsia="Times New Roman" w:hAnsi="Arial-BoldMS"/>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76CF7"/>
    <w:pPr>
      <w:widowControl w:val="0"/>
      <w:autoSpaceDE w:val="0"/>
      <w:autoSpaceDN w:val="0"/>
      <w:adjustRightInd w:val="0"/>
      <w:spacing w:line="360" w:lineRule="auto"/>
      <w:jc w:val="both"/>
    </w:pPr>
    <w:rPr>
      <w:rFonts w:ascii="Arial-BoldMS" w:eastAsia="Times New Roman" w:hAnsi="Arial-BoldMS"/>
    </w:rPr>
  </w:style>
  <w:style w:type="character" w:styleId="Hipervnculo">
    <w:name w:val="Hyperlink"/>
    <w:basedOn w:val="Fuentedeprrafopredeter"/>
    <w:rsid w:val="00776CF7"/>
    <w:rPr>
      <w:color w:val="0000FF"/>
      <w:u w:val="single"/>
    </w:rPr>
  </w:style>
  <w:style w:type="paragraph" w:styleId="Textonotapie">
    <w:name w:val="footnote text"/>
    <w:basedOn w:val="Normal"/>
    <w:semiHidden/>
    <w:rsid w:val="00776C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a-realturistic.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OREJITAS</Company>
  <LinksUpToDate>false</LinksUpToDate>
  <CharactersWithSpaces>4071</CharactersWithSpaces>
  <SharedDoc>false</SharedDoc>
  <HLinks>
    <vt:vector size="6" baseType="variant">
      <vt:variant>
        <vt:i4>5505034</vt:i4>
      </vt:variant>
      <vt:variant>
        <vt:i4>0</vt:i4>
      </vt:variant>
      <vt:variant>
        <vt:i4>0</vt:i4>
      </vt:variant>
      <vt:variant>
        <vt:i4>5</vt:i4>
      </vt:variant>
      <vt:variant>
        <vt:lpwstr>http://www.vila-realturistic.es/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MARTÍN</dc:creator>
  <cp:lastModifiedBy>Juan Emilio</cp:lastModifiedBy>
  <cp:revision>3</cp:revision>
  <cp:lastPrinted>2010-02-16T14:37:00Z</cp:lastPrinted>
  <dcterms:created xsi:type="dcterms:W3CDTF">2010-03-22T12:57:00Z</dcterms:created>
  <dcterms:modified xsi:type="dcterms:W3CDTF">2010-03-23T16:41:00Z</dcterms:modified>
</cp:coreProperties>
</file>