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D6" w:rsidRDefault="003443D6">
      <w:pPr>
        <w:pStyle w:val="Ttulo1"/>
        <w:ind w:left="0"/>
        <w:rPr>
          <w:sz w:val="28"/>
        </w:rPr>
      </w:pPr>
      <w:r>
        <w:rPr>
          <w:b w:val="0"/>
          <w:sz w:val="20"/>
        </w:rPr>
        <w:br/>
      </w:r>
      <w:r>
        <w:rPr>
          <w:sz w:val="28"/>
        </w:rPr>
        <w:t>Práctica 5</w:t>
      </w:r>
    </w:p>
    <w:p w:rsidR="003443D6" w:rsidRDefault="003443D6">
      <w:pPr>
        <w:pStyle w:val="Ttulo1"/>
        <w:ind w:left="0"/>
        <w:rPr>
          <w:i/>
        </w:rPr>
      </w:pPr>
      <w:r>
        <w:t>Ficha para la propuesta de programación</w:t>
      </w:r>
    </w:p>
    <w:p w:rsidR="003443D6" w:rsidRDefault="003443D6">
      <w:pPr>
        <w:pStyle w:val="Textonotapie"/>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6731"/>
      </w:tblGrid>
      <w:tr w:rsidR="003443D6">
        <w:tblPrEx>
          <w:tblCellMar>
            <w:top w:w="0" w:type="dxa"/>
            <w:bottom w:w="0" w:type="dxa"/>
          </w:tblCellMar>
        </w:tblPrEx>
        <w:trPr>
          <w:cantSplit/>
        </w:trPr>
        <w:tc>
          <w:tcPr>
            <w:tcW w:w="8644" w:type="dxa"/>
            <w:gridSpan w:val="2"/>
          </w:tcPr>
          <w:p w:rsidR="003443D6" w:rsidRDefault="003443D6">
            <w:pPr>
              <w:pStyle w:val="Textonotapie"/>
              <w:spacing w:line="360" w:lineRule="auto"/>
              <w:jc w:val="center"/>
              <w:rPr>
                <w:b/>
              </w:rPr>
            </w:pPr>
            <w:r>
              <w:rPr>
                <w:b/>
              </w:rPr>
              <w:t>Ficha para la propuesta de programación</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Título de la propuesta</w:t>
            </w:r>
          </w:p>
        </w:tc>
        <w:tc>
          <w:tcPr>
            <w:tcW w:w="6731" w:type="dxa"/>
          </w:tcPr>
          <w:p w:rsidR="003443D6" w:rsidRDefault="006871F0" w:rsidP="00066144">
            <w:pPr>
              <w:pStyle w:val="Textonotapie"/>
              <w:spacing w:line="360" w:lineRule="auto"/>
              <w:ind w:right="2055"/>
            </w:pPr>
            <w:r>
              <w:t>Nos medimos con el girasol gigante de Daisy</w:t>
            </w:r>
          </w:p>
        </w:tc>
      </w:tr>
      <w:tr w:rsidR="003443D6">
        <w:tblPrEx>
          <w:tblCellMar>
            <w:top w:w="0" w:type="dxa"/>
            <w:bottom w:w="0" w:type="dxa"/>
          </w:tblCellMar>
        </w:tblPrEx>
        <w:tc>
          <w:tcPr>
            <w:tcW w:w="1913" w:type="dxa"/>
          </w:tcPr>
          <w:p w:rsidR="003443D6" w:rsidRDefault="000E220E">
            <w:pPr>
              <w:pStyle w:val="Textonotapie"/>
              <w:spacing w:line="360" w:lineRule="auto"/>
              <w:ind w:right="-52"/>
              <w:rPr>
                <w:b/>
                <w:sz w:val="20"/>
              </w:rPr>
            </w:pPr>
            <w:r>
              <w:rPr>
                <w:b/>
                <w:sz w:val="20"/>
              </w:rPr>
              <w:t>Autor/a</w:t>
            </w:r>
          </w:p>
        </w:tc>
        <w:tc>
          <w:tcPr>
            <w:tcW w:w="6731" w:type="dxa"/>
          </w:tcPr>
          <w:p w:rsidR="003443D6" w:rsidRDefault="00066144">
            <w:pPr>
              <w:pStyle w:val="Textonotapie"/>
              <w:spacing w:line="360" w:lineRule="auto"/>
              <w:ind w:right="2055"/>
            </w:pPr>
            <w:r>
              <w:t>Mª Pilar González Liceras</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 xml:space="preserve">Etapa / Curso </w:t>
            </w:r>
          </w:p>
        </w:tc>
        <w:tc>
          <w:tcPr>
            <w:tcW w:w="6731" w:type="dxa"/>
          </w:tcPr>
          <w:p w:rsidR="003443D6" w:rsidRDefault="00066144" w:rsidP="00066144">
            <w:pPr>
              <w:pStyle w:val="Textonotapie"/>
              <w:tabs>
                <w:tab w:val="left" w:pos="6451"/>
                <w:tab w:val="left" w:pos="6591"/>
              </w:tabs>
              <w:spacing w:line="360" w:lineRule="auto"/>
              <w:ind w:right="-1"/>
            </w:pPr>
            <w:r>
              <w:t>Educación Infantil: tercer nivel del segundo ciclo. 5 años</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Área</w:t>
            </w:r>
          </w:p>
        </w:tc>
        <w:tc>
          <w:tcPr>
            <w:tcW w:w="6731" w:type="dxa"/>
          </w:tcPr>
          <w:p w:rsidR="003443D6" w:rsidRDefault="00066144">
            <w:pPr>
              <w:pStyle w:val="Textonotapie"/>
              <w:spacing w:line="360" w:lineRule="auto"/>
              <w:ind w:right="2055"/>
            </w:pPr>
            <w:r>
              <w:t>Conocimiento del entorno</w:t>
            </w:r>
          </w:p>
          <w:p w:rsidR="006061CC" w:rsidRDefault="006061CC">
            <w:pPr>
              <w:pStyle w:val="Textonotapie"/>
              <w:spacing w:line="360" w:lineRule="auto"/>
              <w:ind w:right="2055"/>
            </w:pPr>
            <w:r>
              <w:t>Lenguajes: comunicación y representación</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Destrezas</w:t>
            </w:r>
          </w:p>
        </w:tc>
        <w:tc>
          <w:tcPr>
            <w:tcW w:w="6731" w:type="dxa"/>
          </w:tcPr>
          <w:p w:rsidR="003443D6" w:rsidRDefault="00066144" w:rsidP="00066144">
            <w:pPr>
              <w:pStyle w:val="Textonotapie"/>
              <w:spacing w:line="360" w:lineRule="auto"/>
              <w:ind w:right="-1"/>
            </w:pPr>
            <w:r>
              <w:t>Comprensión de expresiones orales, análisis de la lengua oral y escrita, interpretación de textos sencillos, establecimientos de relaciones causa-efecto, formulación de preguntas y respuestas.</w:t>
            </w:r>
            <w:r w:rsidR="006061CC">
              <w:t xml:space="preserve"> Estrategias de resolución de problemas.</w:t>
            </w:r>
            <w:r>
              <w:t xml:space="preserve"> Estrategia</w:t>
            </w:r>
            <w:r w:rsidR="006061CC">
              <w:t>s de medición. Comparación de di</w:t>
            </w:r>
            <w:r>
              <w:t>ferentes medidas. Uso del metro.</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Tiempo de realización</w:t>
            </w:r>
          </w:p>
        </w:tc>
        <w:tc>
          <w:tcPr>
            <w:tcW w:w="6731" w:type="dxa"/>
          </w:tcPr>
          <w:p w:rsidR="003443D6" w:rsidRDefault="006871F0">
            <w:pPr>
              <w:pStyle w:val="Textonotapie"/>
              <w:spacing w:line="360" w:lineRule="auto"/>
              <w:ind w:right="2055"/>
            </w:pPr>
            <w:r>
              <w:t>2</w:t>
            </w:r>
            <w:r w:rsidR="00066144">
              <w:t xml:space="preserve"> semana</w:t>
            </w:r>
            <w:r>
              <w:t>s</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Contenidos</w:t>
            </w:r>
          </w:p>
        </w:tc>
        <w:tc>
          <w:tcPr>
            <w:tcW w:w="6731" w:type="dxa"/>
          </w:tcPr>
          <w:p w:rsidR="0025653B" w:rsidRDefault="0025653B" w:rsidP="0025653B">
            <w:pPr>
              <w:pStyle w:val="Textonotapie"/>
              <w:tabs>
                <w:tab w:val="left" w:pos="6591"/>
              </w:tabs>
              <w:spacing w:line="360" w:lineRule="auto"/>
              <w:ind w:right="-1"/>
              <w:rPr>
                <w:sz w:val="20"/>
                <w:lang w:val="es-ES"/>
              </w:rPr>
            </w:pPr>
            <w:r w:rsidRPr="0025653B">
              <w:rPr>
                <w:sz w:val="20"/>
              </w:rPr>
              <w:t>Nociones básicas de medida.</w:t>
            </w:r>
            <w:r>
              <w:rPr>
                <w:sz w:val="20"/>
              </w:rPr>
              <w:t xml:space="preserve"> Situaciones en las que se hace necesario medir. Exploración del tamaño de los objetos. Resolución de problemas que impliquen la aplicación de operaciones sencillas. Aproximación al uso de instrumentos de medición. Observación de algunos cambios en la naturaleza. Utilización de las normas básicas que rigen la comunicación lingüística.</w:t>
            </w:r>
            <w:r w:rsidR="001E6569" w:rsidRPr="001E6569">
              <w:rPr>
                <w:rFonts w:ascii="Century Gothic" w:eastAsia="Times New Roman" w:hAnsi="Century Gothic"/>
                <w:sz w:val="22"/>
                <w:szCs w:val="22"/>
                <w:lang w:val="es-ES"/>
              </w:rPr>
              <w:t xml:space="preserve"> </w:t>
            </w:r>
            <w:r w:rsidR="001E6569" w:rsidRPr="001E6569">
              <w:rPr>
                <w:sz w:val="20"/>
                <w:lang w:val="es-ES"/>
              </w:rPr>
              <w:t>Conocimientos sobre el sistema de codificación</w:t>
            </w:r>
            <w:r w:rsidR="001E6569">
              <w:rPr>
                <w:sz w:val="20"/>
                <w:lang w:val="es-ES"/>
              </w:rPr>
              <w:t xml:space="preserve"> y descodificación</w:t>
            </w:r>
            <w:r w:rsidR="001E6569" w:rsidRPr="001E6569">
              <w:rPr>
                <w:sz w:val="20"/>
                <w:lang w:val="es-ES"/>
              </w:rPr>
              <w:t xml:space="preserve"> del lenguaje escrito (escritura</w:t>
            </w:r>
            <w:r w:rsidR="001E6569">
              <w:rPr>
                <w:sz w:val="20"/>
                <w:lang w:val="es-ES"/>
              </w:rPr>
              <w:t xml:space="preserve"> y lectura)</w:t>
            </w:r>
          </w:p>
          <w:p w:rsidR="001E6569" w:rsidRPr="0025653B" w:rsidRDefault="001E6569" w:rsidP="0025653B">
            <w:pPr>
              <w:pStyle w:val="Textonotapie"/>
              <w:tabs>
                <w:tab w:val="left" w:pos="6591"/>
              </w:tabs>
              <w:spacing w:line="360" w:lineRule="auto"/>
              <w:ind w:right="-1"/>
              <w:rPr>
                <w:sz w:val="20"/>
              </w:rPr>
            </w:pPr>
            <w:r>
              <w:rPr>
                <w:sz w:val="20"/>
              </w:rPr>
              <w:t>Atención y comprensión de cuentos leídos por adultos. Disfrute con el lenguaje escrito.</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Competencias básicas</w:t>
            </w:r>
          </w:p>
        </w:tc>
        <w:tc>
          <w:tcPr>
            <w:tcW w:w="6731" w:type="dxa"/>
          </w:tcPr>
          <w:p w:rsidR="003443D6" w:rsidRDefault="001E6569">
            <w:pPr>
              <w:pStyle w:val="Textonotapie"/>
              <w:spacing w:line="360" w:lineRule="auto"/>
              <w:ind w:right="2055"/>
              <w:rPr>
                <w:sz w:val="20"/>
              </w:rPr>
            </w:pPr>
            <w:r w:rsidRPr="001E6569">
              <w:rPr>
                <w:sz w:val="20"/>
              </w:rPr>
              <w:t>Comunicación lingüística</w:t>
            </w:r>
          </w:p>
          <w:p w:rsidR="001E6569" w:rsidRDefault="001E6569">
            <w:pPr>
              <w:pStyle w:val="Textonotapie"/>
              <w:spacing w:line="360" w:lineRule="auto"/>
              <w:ind w:right="2055"/>
              <w:rPr>
                <w:sz w:val="20"/>
              </w:rPr>
            </w:pPr>
            <w:r>
              <w:rPr>
                <w:sz w:val="20"/>
              </w:rPr>
              <w:t xml:space="preserve">Razonamiento </w:t>
            </w:r>
            <w:r w:rsidR="007F0A88">
              <w:rPr>
                <w:sz w:val="20"/>
              </w:rPr>
              <w:t>lógico</w:t>
            </w:r>
            <w:r>
              <w:rPr>
                <w:sz w:val="20"/>
              </w:rPr>
              <w:t>-matemático</w:t>
            </w:r>
          </w:p>
          <w:p w:rsidR="00494121" w:rsidRPr="001E6569" w:rsidRDefault="00494121">
            <w:pPr>
              <w:pStyle w:val="Textonotapie"/>
              <w:spacing w:line="360" w:lineRule="auto"/>
              <w:ind w:right="2055"/>
              <w:rPr>
                <w:sz w:val="20"/>
              </w:rPr>
            </w:pPr>
            <w:r>
              <w:rPr>
                <w:sz w:val="20"/>
              </w:rPr>
              <w:t>Conocimiento e interacción con el mundo físico.</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Materiales</w:t>
            </w:r>
          </w:p>
        </w:tc>
        <w:tc>
          <w:tcPr>
            <w:tcW w:w="6731" w:type="dxa"/>
          </w:tcPr>
          <w:p w:rsidR="003443D6" w:rsidRDefault="006061CC">
            <w:pPr>
              <w:pStyle w:val="Textonotapie"/>
              <w:spacing w:line="360" w:lineRule="auto"/>
              <w:ind w:right="2055"/>
              <w:rPr>
                <w:sz w:val="20"/>
              </w:rPr>
            </w:pPr>
            <w:r>
              <w:rPr>
                <w:sz w:val="20"/>
              </w:rPr>
              <w:t>Cuento.</w:t>
            </w:r>
          </w:p>
          <w:p w:rsidR="006061CC" w:rsidRDefault="006061CC">
            <w:pPr>
              <w:pStyle w:val="Textonotapie"/>
              <w:spacing w:line="360" w:lineRule="auto"/>
              <w:ind w:right="2055"/>
              <w:rPr>
                <w:sz w:val="20"/>
              </w:rPr>
            </w:pPr>
            <w:r>
              <w:rPr>
                <w:sz w:val="20"/>
              </w:rPr>
              <w:t>Fichas elaboradas por mí</w:t>
            </w:r>
          </w:p>
          <w:p w:rsidR="003443D6" w:rsidRPr="006061CC" w:rsidRDefault="006061CC">
            <w:pPr>
              <w:pStyle w:val="Textonotapie"/>
              <w:spacing w:line="360" w:lineRule="auto"/>
              <w:ind w:right="2055"/>
              <w:rPr>
                <w:sz w:val="20"/>
              </w:rPr>
            </w:pPr>
            <w:r>
              <w:rPr>
                <w:sz w:val="20"/>
              </w:rPr>
              <w:t>Diferentes metros, reglas y medidores.</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Desarrollo de la actividad</w:t>
            </w:r>
          </w:p>
        </w:tc>
        <w:tc>
          <w:tcPr>
            <w:tcW w:w="6731" w:type="dxa"/>
          </w:tcPr>
          <w:p w:rsidR="00D171F4" w:rsidRPr="00CB3E78" w:rsidRDefault="00CB3E78" w:rsidP="00CB3E78">
            <w:pPr>
              <w:pStyle w:val="Textonotapie"/>
              <w:spacing w:line="360" w:lineRule="auto"/>
              <w:ind w:right="-1"/>
              <w:jc w:val="both"/>
              <w:rPr>
                <w:sz w:val="20"/>
                <w:lang w:val="es-ES"/>
              </w:rPr>
            </w:pPr>
            <w:r w:rsidRPr="00CB3E78">
              <w:rPr>
                <w:sz w:val="20"/>
              </w:rPr>
              <w:t>1</w:t>
            </w:r>
            <w:r w:rsidR="00D171F4" w:rsidRPr="00CB3E78">
              <w:rPr>
                <w:sz w:val="20"/>
              </w:rPr>
              <w:t xml:space="preserve">-Lectura del cuento: </w:t>
            </w:r>
            <w:r w:rsidR="00D171F4" w:rsidRPr="00CB3E78">
              <w:rPr>
                <w:sz w:val="20"/>
                <w:lang w:val="es-ES"/>
              </w:rPr>
              <w:t xml:space="preserve">Se presenta </w:t>
            </w:r>
            <w:r>
              <w:rPr>
                <w:sz w:val="20"/>
                <w:lang w:val="es-ES"/>
              </w:rPr>
              <w:t xml:space="preserve">y les leo </w:t>
            </w:r>
            <w:r w:rsidR="00D171F4" w:rsidRPr="00CB3E78">
              <w:rPr>
                <w:sz w:val="20"/>
                <w:lang w:val="es-ES"/>
              </w:rPr>
              <w:t>el cuento a los niños y niñas, se incide en la portada, en el título, la autora, el dibujo, la contraportada. Esto lo hacemos sistemáticamente con cualquier cuento que trabajamos en clase.</w:t>
            </w:r>
          </w:p>
          <w:p w:rsidR="00D171F4" w:rsidRPr="00CB3E78" w:rsidRDefault="00D171F4" w:rsidP="00CB3E78">
            <w:pPr>
              <w:pStyle w:val="Textonotapie"/>
              <w:spacing w:line="360" w:lineRule="auto"/>
              <w:ind w:right="-1"/>
              <w:jc w:val="both"/>
              <w:rPr>
                <w:sz w:val="20"/>
                <w:lang w:val="es-ES"/>
              </w:rPr>
            </w:pPr>
            <w:r w:rsidRPr="00CB3E78">
              <w:rPr>
                <w:sz w:val="20"/>
                <w:lang w:val="es-ES"/>
              </w:rPr>
              <w:t>Escribimos el título en la pizarra y comienzan sus comentarios.</w:t>
            </w:r>
          </w:p>
          <w:p w:rsidR="00D171F4" w:rsidRPr="00CB3E78" w:rsidRDefault="00D171F4" w:rsidP="00CB3E78">
            <w:pPr>
              <w:pStyle w:val="Textonotapie"/>
              <w:spacing w:line="360" w:lineRule="auto"/>
              <w:ind w:right="-1"/>
              <w:jc w:val="both"/>
              <w:rPr>
                <w:sz w:val="20"/>
                <w:lang w:val="es-ES"/>
              </w:rPr>
            </w:pPr>
            <w:r w:rsidRPr="00CB3E78">
              <w:rPr>
                <w:sz w:val="20"/>
                <w:lang w:val="es-ES"/>
              </w:rPr>
              <w:t>NATALIA: GIRASOL Y GIGANTE EMPIEZAN IGUAL</w:t>
            </w:r>
          </w:p>
          <w:p w:rsidR="00D171F4" w:rsidRPr="00CB3E78" w:rsidRDefault="00D171F4" w:rsidP="00CB3E78">
            <w:pPr>
              <w:pStyle w:val="Textonotapie"/>
              <w:spacing w:line="360" w:lineRule="auto"/>
              <w:ind w:right="-1"/>
              <w:jc w:val="both"/>
              <w:rPr>
                <w:sz w:val="20"/>
                <w:lang w:val="es-ES"/>
              </w:rPr>
            </w:pPr>
            <w:r w:rsidRPr="00CB3E78">
              <w:rPr>
                <w:sz w:val="20"/>
                <w:lang w:val="es-ES"/>
              </w:rPr>
              <w:lastRenderedPageBreak/>
              <w:t xml:space="preserve">REBECA: </w:t>
            </w:r>
            <w:smartTag w:uri="urn:schemas-microsoft-com:office:smarttags" w:element="PersonName">
              <w:smartTagPr>
                <w:attr w:name="ProductID" w:val="LA A EST￁"/>
              </w:smartTagPr>
              <w:smartTag w:uri="urn:schemas-microsoft-com:office:smarttags" w:element="PersonName">
                <w:smartTagPr>
                  <w:attr w:name="ProductID" w:val="LA A"/>
                </w:smartTagPr>
                <w:r w:rsidRPr="00CB3E78">
                  <w:rPr>
                    <w:sz w:val="20"/>
                    <w:lang w:val="es-ES"/>
                  </w:rPr>
                  <w:t>LA A</w:t>
                </w:r>
              </w:smartTag>
              <w:r w:rsidRPr="00CB3E78">
                <w:rPr>
                  <w:sz w:val="20"/>
                  <w:lang w:val="es-ES"/>
                </w:rPr>
                <w:t xml:space="preserve"> ESTÁ</w:t>
              </w:r>
            </w:smartTag>
            <w:r w:rsidRPr="00CB3E78">
              <w:rPr>
                <w:sz w:val="20"/>
                <w:lang w:val="es-ES"/>
              </w:rPr>
              <w:t xml:space="preserve"> EN EL MISMO SITIO</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EMMA: </w:t>
            </w:r>
            <w:smartTag w:uri="urn:schemas-microsoft-com:office:smarttags" w:element="PersonName">
              <w:smartTagPr>
                <w:attr w:name="ProductID" w:val="LA PROTAGONISTA ES"/>
              </w:smartTagPr>
              <w:smartTag w:uri="urn:schemas-microsoft-com:office:smarttags" w:element="PersonName">
                <w:smartTagPr>
                  <w:attr w:name="ProductID" w:val="LA PROTAGONISTA"/>
                </w:smartTagPr>
                <w:r w:rsidRPr="00CB3E78">
                  <w:rPr>
                    <w:sz w:val="20"/>
                    <w:lang w:val="es-ES"/>
                  </w:rPr>
                  <w:t>LA PROTAGONISTA</w:t>
                </w:r>
              </w:smartTag>
              <w:r w:rsidRPr="00CB3E78">
                <w:rPr>
                  <w:sz w:val="20"/>
                  <w:lang w:val="es-ES"/>
                </w:rPr>
                <w:t xml:space="preserve"> ES</w:t>
              </w:r>
            </w:smartTag>
            <w:r w:rsidRPr="00CB3E78">
              <w:rPr>
                <w:sz w:val="20"/>
                <w:lang w:val="es-ES"/>
              </w:rPr>
              <w:t xml:space="preserve"> DAISY</w:t>
            </w:r>
          </w:p>
          <w:p w:rsidR="00D171F4" w:rsidRPr="00CB3E78" w:rsidRDefault="00D171F4" w:rsidP="00CB3E78">
            <w:pPr>
              <w:pStyle w:val="Textonotapie"/>
              <w:spacing w:line="360" w:lineRule="auto"/>
              <w:ind w:right="-1"/>
              <w:jc w:val="both"/>
              <w:rPr>
                <w:sz w:val="20"/>
                <w:lang w:val="es-ES"/>
              </w:rPr>
            </w:pPr>
            <w:r w:rsidRPr="00CB3E78">
              <w:rPr>
                <w:sz w:val="20"/>
                <w:lang w:val="es-ES"/>
              </w:rPr>
              <w:t>LUCIA T.: Y EL GIRASOL</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NATALIA: </w:t>
            </w:r>
            <w:smartTag w:uri="urn:schemas-microsoft-com:office:smarttags" w:element="PersonName">
              <w:smartTagPr>
                <w:attr w:name="ProductID" w:val="LA AUTORA SE"/>
              </w:smartTagPr>
              <w:r w:rsidRPr="00CB3E78">
                <w:rPr>
                  <w:sz w:val="20"/>
                  <w:lang w:val="es-ES"/>
                </w:rPr>
                <w:t>LA AUTORA SE</w:t>
              </w:r>
            </w:smartTag>
            <w:r w:rsidRPr="00CB3E78">
              <w:rPr>
                <w:sz w:val="20"/>
                <w:lang w:val="es-ES"/>
              </w:rPr>
              <w:t xml:space="preserve"> LLAMA EMMA COMO EMMA DE </w:t>
            </w:r>
            <w:smartTag w:uri="urn:schemas-microsoft-com:office:smarttags" w:element="PersonName">
              <w:smartTagPr>
                <w:attr w:name="ProductID" w:val="LA CLASE."/>
              </w:smartTagPr>
              <w:r w:rsidRPr="00CB3E78">
                <w:rPr>
                  <w:sz w:val="20"/>
                  <w:lang w:val="es-ES"/>
                </w:rPr>
                <w:t>LA CLASE.</w:t>
              </w:r>
            </w:smartTag>
            <w:r w:rsidRPr="00CB3E78">
              <w:rPr>
                <w:sz w:val="20"/>
                <w:lang w:val="es-ES"/>
              </w:rPr>
              <w:t xml:space="preserve"> </w:t>
            </w:r>
          </w:p>
          <w:p w:rsidR="00D171F4" w:rsidRPr="00CB3E78" w:rsidRDefault="00CB3E78" w:rsidP="00CB3E78">
            <w:pPr>
              <w:pStyle w:val="Textonotapie"/>
              <w:spacing w:line="360" w:lineRule="auto"/>
              <w:ind w:right="-1"/>
              <w:jc w:val="both"/>
              <w:rPr>
                <w:sz w:val="20"/>
                <w:lang w:val="es-ES"/>
              </w:rPr>
            </w:pPr>
            <w:r>
              <w:rPr>
                <w:sz w:val="20"/>
                <w:lang w:val="es-ES"/>
              </w:rPr>
              <w:t>2</w:t>
            </w:r>
            <w:r w:rsidR="00D171F4" w:rsidRPr="00CB3E78">
              <w:rPr>
                <w:sz w:val="20"/>
                <w:lang w:val="es-ES"/>
              </w:rPr>
              <w:t>-Análisis y estructura del cuento.</w:t>
            </w:r>
          </w:p>
          <w:p w:rsidR="00D171F4" w:rsidRPr="00CB3E78" w:rsidRDefault="00D171F4" w:rsidP="00CB3E78">
            <w:pPr>
              <w:pStyle w:val="Textonotapie"/>
              <w:spacing w:line="360" w:lineRule="auto"/>
              <w:ind w:right="-1"/>
              <w:jc w:val="both"/>
              <w:rPr>
                <w:sz w:val="20"/>
                <w:lang w:val="es-ES"/>
              </w:rPr>
            </w:pPr>
            <w:r w:rsidRPr="00CB3E78">
              <w:rPr>
                <w:sz w:val="20"/>
                <w:lang w:val="es-ES"/>
              </w:rPr>
              <w:t>En otra sesión volvemos a retomar el cuento y hablamos de cómo son los cuentos y su estructura.</w:t>
            </w:r>
          </w:p>
          <w:p w:rsidR="00D171F4" w:rsidRPr="00CB3E78" w:rsidRDefault="00D171F4" w:rsidP="00CB3E78">
            <w:pPr>
              <w:pStyle w:val="Textonotapie"/>
              <w:spacing w:line="360" w:lineRule="auto"/>
              <w:ind w:right="-1"/>
              <w:jc w:val="both"/>
              <w:rPr>
                <w:sz w:val="20"/>
                <w:lang w:val="es-ES"/>
              </w:rPr>
            </w:pPr>
            <w:r w:rsidRPr="00CB3E78">
              <w:rPr>
                <w:sz w:val="20"/>
                <w:lang w:val="es-ES"/>
              </w:rPr>
              <w:t>Les pregunto  ¿QUÉ ES UN CUENTO?</w:t>
            </w:r>
          </w:p>
          <w:p w:rsidR="00D171F4" w:rsidRPr="00CB3E78" w:rsidRDefault="00D171F4" w:rsidP="00CB3E78">
            <w:pPr>
              <w:pStyle w:val="Textonotapie"/>
              <w:spacing w:line="360" w:lineRule="auto"/>
              <w:ind w:right="-1"/>
              <w:jc w:val="both"/>
              <w:rPr>
                <w:sz w:val="20"/>
                <w:lang w:val="es-ES"/>
              </w:rPr>
            </w:pPr>
            <w:r w:rsidRPr="00CB3E78">
              <w:rPr>
                <w:sz w:val="20"/>
                <w:lang w:val="es-ES"/>
              </w:rPr>
              <w:t>En otras ocasiones ya hemos visto la diferencia entre un cuento y la poesía, o entre un cuento y una enciclopedia.</w:t>
            </w:r>
          </w:p>
          <w:p w:rsidR="00D171F4" w:rsidRPr="00CB3E78" w:rsidRDefault="00D171F4" w:rsidP="00CB3E78">
            <w:pPr>
              <w:pStyle w:val="Textonotapie"/>
              <w:spacing w:line="360" w:lineRule="auto"/>
              <w:ind w:right="-1"/>
              <w:jc w:val="both"/>
              <w:rPr>
                <w:sz w:val="20"/>
                <w:lang w:val="es-ES"/>
              </w:rPr>
            </w:pPr>
            <w:r w:rsidRPr="00CB3E78">
              <w:rPr>
                <w:sz w:val="20"/>
                <w:lang w:val="es-ES"/>
              </w:rPr>
              <w:t>DANIELA:”UN CUENTO TIENE HOJAS, DIBUJOS Y LO LEES, ME LO  CUENTA MI PADRE”.</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NORA: “UN CUENTO TIENE DIBUJOS Y LETRAS Y SE PUEDE PARECER </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A DIBUJOS ANIMADOS Y TE LO LEE EL PADRE O </w:t>
            </w:r>
            <w:smartTag w:uri="urn:schemas-microsoft-com:office:smarttags" w:element="PersonName">
              <w:smartTagPr>
                <w:attr w:name="ProductID" w:val="LA MADRE"/>
              </w:smartTagPr>
              <w:r w:rsidRPr="00CB3E78">
                <w:rPr>
                  <w:sz w:val="20"/>
                  <w:lang w:val="es-ES"/>
                </w:rPr>
                <w:t>LA MADRE</w:t>
              </w:r>
            </w:smartTag>
            <w:r w:rsidRPr="00CB3E78">
              <w:rPr>
                <w:sz w:val="20"/>
                <w:lang w:val="es-ES"/>
              </w:rPr>
              <w:t>”.</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KARLOTA: “YO DIRÍA QUE ES UNA HISTORIA QUE ESTÁ INVENTADA </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Y </w:t>
            </w:r>
            <w:smartTag w:uri="urn:schemas-microsoft-com:office:smarttags" w:element="PersonName">
              <w:smartTagPr>
                <w:attr w:name="ProductID" w:val="LA LEES O"/>
              </w:smartTagPr>
              <w:smartTag w:uri="urn:schemas-microsoft-com:office:smarttags" w:element="PersonName">
                <w:smartTagPr>
                  <w:attr w:name="ProductID" w:val="LA LEES"/>
                </w:smartTagPr>
                <w:r w:rsidRPr="00CB3E78">
                  <w:rPr>
                    <w:sz w:val="20"/>
                    <w:lang w:val="es-ES"/>
                  </w:rPr>
                  <w:t>LA LEES</w:t>
                </w:r>
              </w:smartTag>
              <w:r w:rsidRPr="00CB3E78">
                <w:rPr>
                  <w:sz w:val="20"/>
                  <w:lang w:val="es-ES"/>
                </w:rPr>
                <w:t xml:space="preserve"> O</w:t>
              </w:r>
            </w:smartTag>
            <w:r w:rsidRPr="00CB3E78">
              <w:rPr>
                <w:sz w:val="20"/>
                <w:lang w:val="es-ES"/>
              </w:rPr>
              <w:t xml:space="preserve"> TE </w:t>
            </w:r>
            <w:smartTag w:uri="urn:schemas-microsoft-com:office:smarttags" w:element="PersonName">
              <w:smartTagPr>
                <w:attr w:name="ProductID" w:val="LA LEEN CON"/>
              </w:smartTagPr>
              <w:smartTag w:uri="urn:schemas-microsoft-com:office:smarttags" w:element="PersonName">
                <w:smartTagPr>
                  <w:attr w:name="ProductID" w:val="LA LEEN"/>
                </w:smartTagPr>
                <w:r w:rsidRPr="00CB3E78">
                  <w:rPr>
                    <w:sz w:val="20"/>
                    <w:lang w:val="es-ES"/>
                  </w:rPr>
                  <w:t>LA LEEN</w:t>
                </w:r>
              </w:smartTag>
              <w:r w:rsidRPr="00CB3E78">
                <w:rPr>
                  <w:sz w:val="20"/>
                  <w:lang w:val="es-ES"/>
                </w:rPr>
                <w:t xml:space="preserve"> CON</w:t>
              </w:r>
            </w:smartTag>
            <w:r w:rsidRPr="00CB3E78">
              <w:rPr>
                <w:sz w:val="20"/>
                <w:lang w:val="es-ES"/>
              </w:rPr>
              <w:t xml:space="preserve"> DIBUJOS Y LETRAS”.</w:t>
            </w:r>
          </w:p>
          <w:p w:rsidR="00D171F4" w:rsidRPr="00CB3E78" w:rsidRDefault="00D171F4" w:rsidP="00CB3E78">
            <w:pPr>
              <w:pStyle w:val="Textonotapie"/>
              <w:spacing w:line="360" w:lineRule="auto"/>
              <w:ind w:right="-1"/>
              <w:jc w:val="both"/>
              <w:rPr>
                <w:sz w:val="20"/>
                <w:lang w:val="es-ES"/>
              </w:rPr>
            </w:pPr>
            <w:r w:rsidRPr="00CB3E78">
              <w:rPr>
                <w:sz w:val="20"/>
                <w:lang w:val="es-ES"/>
              </w:rPr>
              <w:t>LUCIA T.: “ES QUE EL QUE HACE EL CUENTO LO HACE COMO QUIERE</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Y SE COGE DE </w:t>
            </w:r>
            <w:smartTag w:uri="urn:schemas-microsoft-com:office:smarttags" w:element="PersonName">
              <w:smartTagPr>
                <w:attr w:name="ProductID" w:val="LA BIBLIOTECA O"/>
              </w:smartTagPr>
              <w:smartTag w:uri="urn:schemas-microsoft-com:office:smarttags" w:element="PersonName">
                <w:smartTagPr>
                  <w:attr w:name="ProductID" w:val="LA BIBLIOTECA"/>
                </w:smartTagPr>
                <w:r w:rsidRPr="00CB3E78">
                  <w:rPr>
                    <w:sz w:val="20"/>
                    <w:lang w:val="es-ES"/>
                  </w:rPr>
                  <w:t>LA BIBLIOTECA</w:t>
                </w:r>
              </w:smartTag>
              <w:r w:rsidRPr="00CB3E78">
                <w:rPr>
                  <w:sz w:val="20"/>
                  <w:lang w:val="es-ES"/>
                </w:rPr>
                <w:t xml:space="preserve"> O</w:t>
              </w:r>
            </w:smartTag>
            <w:r w:rsidRPr="00CB3E78">
              <w:rPr>
                <w:sz w:val="20"/>
                <w:lang w:val="es-ES"/>
              </w:rPr>
              <w:t xml:space="preserve"> LO COMPRAS, DESPUÉS </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LO LEES CUANDO SEPAS LEER Y SI NO SABES SON SUS</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PADRES O SUS MADRES”.</w:t>
            </w:r>
          </w:p>
          <w:p w:rsidR="002E6C97" w:rsidRDefault="00D171F4" w:rsidP="00CB3E78">
            <w:pPr>
              <w:pStyle w:val="Textonotapie"/>
              <w:spacing w:line="360" w:lineRule="auto"/>
              <w:ind w:right="-1"/>
              <w:jc w:val="both"/>
              <w:rPr>
                <w:sz w:val="20"/>
                <w:lang w:val="es-ES"/>
              </w:rPr>
            </w:pPr>
            <w:r w:rsidRPr="00CB3E78">
              <w:rPr>
                <w:sz w:val="20"/>
                <w:lang w:val="es-ES"/>
              </w:rPr>
              <w:t>FRANCESCA:”UN CUENTO ES</w:t>
            </w:r>
            <w:r w:rsidR="00CB3E78" w:rsidRPr="00CB3E78">
              <w:rPr>
                <w:sz w:val="20"/>
                <w:lang w:val="es-ES"/>
              </w:rPr>
              <w:t>,</w:t>
            </w:r>
            <w:r w:rsidRPr="00CB3E78">
              <w:rPr>
                <w:sz w:val="20"/>
                <w:lang w:val="es-ES"/>
              </w:rPr>
              <w:t xml:space="preserve"> P</w:t>
            </w:r>
            <w:r w:rsidR="002E6C97">
              <w:rPr>
                <w:sz w:val="20"/>
                <w:lang w:val="es-ES"/>
              </w:rPr>
              <w:t xml:space="preserve">UES QUE TIENE MUCHAS LETRAS Y </w:t>
            </w:r>
          </w:p>
          <w:p w:rsidR="00D171F4" w:rsidRDefault="002E6C97" w:rsidP="00CB3E78">
            <w:pPr>
              <w:pStyle w:val="Textonotapie"/>
              <w:spacing w:line="360" w:lineRule="auto"/>
              <w:ind w:right="-1"/>
              <w:jc w:val="both"/>
              <w:rPr>
                <w:sz w:val="20"/>
                <w:lang w:val="es-ES"/>
              </w:rPr>
            </w:pPr>
            <w:r>
              <w:rPr>
                <w:sz w:val="20"/>
                <w:lang w:val="es-ES"/>
              </w:rPr>
              <w:t xml:space="preserve">                           ES </w:t>
            </w:r>
            <w:r w:rsidR="00D171F4" w:rsidRPr="00CB3E78">
              <w:rPr>
                <w:sz w:val="20"/>
                <w:lang w:val="es-ES"/>
              </w:rPr>
              <w:t xml:space="preserve">UNA HISTORIA Y HAY CUENTOS LARGOS Y </w:t>
            </w:r>
            <w:r>
              <w:rPr>
                <w:sz w:val="20"/>
                <w:lang w:val="es-ES"/>
              </w:rPr>
              <w:t xml:space="preserve">    </w:t>
            </w:r>
          </w:p>
          <w:p w:rsidR="002E6C97" w:rsidRPr="00CB3E78" w:rsidRDefault="002E6C97" w:rsidP="00CB3E78">
            <w:pPr>
              <w:pStyle w:val="Textonotapie"/>
              <w:spacing w:line="360" w:lineRule="auto"/>
              <w:ind w:right="-1"/>
              <w:jc w:val="both"/>
              <w:rPr>
                <w:sz w:val="20"/>
                <w:lang w:val="es-ES"/>
              </w:rPr>
            </w:pPr>
            <w:r>
              <w:rPr>
                <w:sz w:val="20"/>
                <w:lang w:val="es-ES"/>
              </w:rPr>
              <w:t xml:space="preserve">                           CORTOS”.</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ALBERTO:”ES UN LIBRO LLENO DE BIBUJOS Y LETRAS QUE ESTÁ </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COMPUESTO POR PALABRAS Y POR ALGUNAS HISTORIAS</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MUY BONITAS DE DRAGONES, DE PRINCIPES, DE POESÍAS </w:t>
            </w:r>
          </w:p>
          <w:p w:rsidR="00D171F4" w:rsidRPr="00CB3E78" w:rsidRDefault="00D171F4" w:rsidP="00CB3E78">
            <w:pPr>
              <w:pStyle w:val="Textonotapie"/>
              <w:spacing w:line="360" w:lineRule="auto"/>
              <w:ind w:right="-1"/>
              <w:jc w:val="both"/>
              <w:rPr>
                <w:sz w:val="20"/>
                <w:lang w:val="es-ES"/>
              </w:rPr>
            </w:pPr>
            <w:r w:rsidRPr="00CB3E78">
              <w:rPr>
                <w:sz w:val="20"/>
                <w:lang w:val="es-ES"/>
              </w:rPr>
              <w:tab/>
              <w:t xml:space="preserve"> Y DE HISTORIAS PARA NIÑOS”.</w:t>
            </w:r>
          </w:p>
          <w:p w:rsidR="00D171F4" w:rsidRDefault="00D171F4" w:rsidP="00CB3E78">
            <w:pPr>
              <w:pStyle w:val="Textonotapie"/>
              <w:spacing w:line="360" w:lineRule="auto"/>
              <w:ind w:right="-1"/>
              <w:jc w:val="both"/>
              <w:rPr>
                <w:sz w:val="20"/>
                <w:lang w:val="es-ES"/>
              </w:rPr>
            </w:pPr>
            <w:r w:rsidRPr="00CB3E78">
              <w:rPr>
                <w:sz w:val="20"/>
                <w:lang w:val="es-ES"/>
              </w:rPr>
              <w:t>NAIMA:”QUE UN CUENTO TAMBIÉN ES PARA APRENDER”.</w:t>
            </w:r>
          </w:p>
          <w:p w:rsidR="00CB3E78" w:rsidRPr="00CB3E78" w:rsidRDefault="00CB3E78" w:rsidP="00CB3E78">
            <w:pPr>
              <w:pStyle w:val="Textonotapie"/>
              <w:spacing w:line="360" w:lineRule="auto"/>
              <w:ind w:right="-1"/>
              <w:jc w:val="both"/>
              <w:rPr>
                <w:sz w:val="20"/>
                <w:lang w:val="es-ES"/>
              </w:rPr>
            </w:pPr>
          </w:p>
          <w:p w:rsidR="00D171F4" w:rsidRPr="00CB3E78" w:rsidRDefault="00CB3E78" w:rsidP="00CB3E78">
            <w:pPr>
              <w:pStyle w:val="Textonotapie"/>
              <w:spacing w:line="360" w:lineRule="auto"/>
              <w:ind w:right="-1"/>
              <w:jc w:val="both"/>
              <w:rPr>
                <w:sz w:val="20"/>
                <w:lang w:val="es-ES"/>
              </w:rPr>
            </w:pPr>
            <w:r>
              <w:rPr>
                <w:sz w:val="20"/>
                <w:lang w:val="es-ES"/>
              </w:rPr>
              <w:t>3</w:t>
            </w:r>
            <w:r w:rsidRPr="00CB3E78">
              <w:rPr>
                <w:sz w:val="20"/>
                <w:lang w:val="es-ES"/>
              </w:rPr>
              <w:t xml:space="preserve">-Comparamos y estudiamos las palabras: </w:t>
            </w:r>
            <w:r w:rsidR="00D171F4" w:rsidRPr="00CB3E78">
              <w:rPr>
                <w:sz w:val="20"/>
                <w:lang w:val="es-ES"/>
              </w:rPr>
              <w:t>En la siguiente sesión trabajamos con una ficha donde escribimos el título y las palabras que empiezan igual, los sonidos que se repiten y las semejanzas de algunas palabras.</w:t>
            </w:r>
          </w:p>
          <w:p w:rsidR="00D171F4" w:rsidRPr="00CB3E78" w:rsidRDefault="00D171F4" w:rsidP="00CB3E78">
            <w:pPr>
              <w:pStyle w:val="Textonotapie"/>
              <w:spacing w:line="360" w:lineRule="auto"/>
              <w:ind w:right="-1"/>
              <w:jc w:val="both"/>
              <w:rPr>
                <w:sz w:val="20"/>
                <w:lang w:val="es-ES"/>
              </w:rPr>
            </w:pPr>
          </w:p>
          <w:p w:rsidR="00D171F4" w:rsidRPr="00CB3E78" w:rsidRDefault="00CB3E78" w:rsidP="00CB3E78">
            <w:pPr>
              <w:pStyle w:val="Textonotapie"/>
              <w:spacing w:line="360" w:lineRule="auto"/>
              <w:ind w:right="-1"/>
              <w:jc w:val="both"/>
              <w:rPr>
                <w:sz w:val="20"/>
                <w:lang w:val="es-ES"/>
              </w:rPr>
            </w:pPr>
            <w:r>
              <w:rPr>
                <w:sz w:val="20"/>
                <w:lang w:val="es-ES"/>
              </w:rPr>
              <w:t>4</w:t>
            </w:r>
            <w:r w:rsidRPr="00CB3E78">
              <w:rPr>
                <w:sz w:val="20"/>
                <w:lang w:val="es-ES"/>
              </w:rPr>
              <w:t xml:space="preserve">-Estudiamos la palabra girasol: </w:t>
            </w:r>
            <w:r w:rsidR="00D171F4" w:rsidRPr="00CB3E78">
              <w:rPr>
                <w:sz w:val="20"/>
                <w:lang w:val="es-ES"/>
              </w:rPr>
              <w:t>En otra sesión trabajamos con la palabra girasol, les pregunté que significaba girar y sol, puesto que estas dos palabras juntas formaban girasol.</w:t>
            </w:r>
          </w:p>
          <w:p w:rsidR="00D171F4" w:rsidRPr="00CB3E78" w:rsidRDefault="00D171F4" w:rsidP="00CB3E78">
            <w:pPr>
              <w:pStyle w:val="Textonotapie"/>
              <w:spacing w:line="360" w:lineRule="auto"/>
              <w:ind w:right="-1"/>
              <w:jc w:val="both"/>
              <w:rPr>
                <w:sz w:val="20"/>
                <w:lang w:val="es-ES"/>
              </w:rPr>
            </w:pPr>
            <w:r w:rsidRPr="00CB3E78">
              <w:rPr>
                <w:sz w:val="20"/>
                <w:lang w:val="es-ES"/>
              </w:rPr>
              <w:t>MARCOS:”DAR VUELTAS”</w:t>
            </w:r>
          </w:p>
          <w:p w:rsidR="00D171F4" w:rsidRPr="00CB3E78" w:rsidRDefault="00D171F4" w:rsidP="00CB3E78">
            <w:pPr>
              <w:pStyle w:val="Textonotapie"/>
              <w:spacing w:line="360" w:lineRule="auto"/>
              <w:ind w:right="-1"/>
              <w:jc w:val="both"/>
              <w:rPr>
                <w:sz w:val="20"/>
                <w:lang w:val="es-ES"/>
              </w:rPr>
            </w:pPr>
            <w:r w:rsidRPr="00CB3E78">
              <w:rPr>
                <w:sz w:val="20"/>
                <w:lang w:val="es-ES"/>
              </w:rPr>
              <w:t>NORA:”ES DAR VUELTAS A UN DISCO Y GIRARLO POR EL AIRE”</w:t>
            </w:r>
          </w:p>
          <w:p w:rsidR="00D171F4" w:rsidRPr="00CB3E78" w:rsidRDefault="00D171F4" w:rsidP="00CB3E78">
            <w:pPr>
              <w:pStyle w:val="Textonotapie"/>
              <w:spacing w:line="360" w:lineRule="auto"/>
              <w:ind w:right="-1"/>
              <w:jc w:val="both"/>
              <w:rPr>
                <w:sz w:val="20"/>
                <w:lang w:val="es-ES"/>
              </w:rPr>
            </w:pPr>
            <w:r w:rsidRPr="00CB3E78">
              <w:rPr>
                <w:sz w:val="20"/>
                <w:lang w:val="es-ES"/>
              </w:rPr>
              <w:t>COVADONGA:”CUANDO SOPLA EL VIENTO GIRAN LOS MOLINOS”.</w:t>
            </w:r>
          </w:p>
          <w:p w:rsidR="00D171F4" w:rsidRPr="00CB3E78" w:rsidRDefault="00D171F4" w:rsidP="00CB3E78">
            <w:pPr>
              <w:pStyle w:val="Textonotapie"/>
              <w:spacing w:line="360" w:lineRule="auto"/>
              <w:ind w:right="-1"/>
              <w:jc w:val="both"/>
              <w:rPr>
                <w:sz w:val="20"/>
                <w:lang w:val="es-ES"/>
              </w:rPr>
            </w:pPr>
            <w:r w:rsidRPr="00CB3E78">
              <w:rPr>
                <w:sz w:val="20"/>
                <w:lang w:val="es-ES"/>
              </w:rPr>
              <w:t>ALBERTO:”GIRAR ES DAR VUELTAS A UN OBJETO”.</w:t>
            </w:r>
          </w:p>
          <w:p w:rsidR="00D171F4" w:rsidRPr="00CB3E78" w:rsidRDefault="00D171F4" w:rsidP="00CB3E78">
            <w:pPr>
              <w:pStyle w:val="Textonotapie"/>
              <w:spacing w:line="360" w:lineRule="auto"/>
              <w:ind w:right="-1"/>
              <w:jc w:val="both"/>
              <w:rPr>
                <w:sz w:val="20"/>
                <w:lang w:val="es-ES"/>
              </w:rPr>
            </w:pPr>
            <w:r w:rsidRPr="00CB3E78">
              <w:rPr>
                <w:sz w:val="20"/>
                <w:lang w:val="es-ES"/>
              </w:rPr>
              <w:lastRenderedPageBreak/>
              <w:t>MARA:”EL GIRASOL GIRA A DONDE VA EL SOL”.</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KARLOTA: “GIRAR ES COMO CUANDO ESTAS DANDO VUELTAS Y </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VUELTAS A CUALQUIER COSA, COMO UN BALÓN REDONDO</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                 QUE LUEGO SE QUEDA DANDO VUELTAS.</w:t>
            </w:r>
          </w:p>
          <w:p w:rsidR="00D171F4" w:rsidRPr="00CB3E78" w:rsidRDefault="00D171F4" w:rsidP="00CB3E78">
            <w:pPr>
              <w:pStyle w:val="Textonotapie"/>
              <w:spacing w:line="360" w:lineRule="auto"/>
              <w:ind w:right="-1"/>
              <w:jc w:val="both"/>
              <w:rPr>
                <w:sz w:val="20"/>
                <w:lang w:val="es-ES"/>
              </w:rPr>
            </w:pPr>
            <w:r w:rsidRPr="00CB3E78">
              <w:rPr>
                <w:sz w:val="20"/>
                <w:lang w:val="es-ES"/>
              </w:rPr>
              <w:t>FRANCESCA: “UN SOL DE VERDAD, EL DEL CIELO”</w:t>
            </w:r>
          </w:p>
          <w:p w:rsidR="00D171F4" w:rsidRPr="00CB3E78" w:rsidRDefault="00D171F4" w:rsidP="00CB3E78">
            <w:pPr>
              <w:pStyle w:val="Textonotapie"/>
              <w:spacing w:line="360" w:lineRule="auto"/>
              <w:ind w:right="-1"/>
              <w:jc w:val="both"/>
              <w:rPr>
                <w:sz w:val="20"/>
                <w:lang w:val="es-ES"/>
              </w:rPr>
            </w:pPr>
            <w:r w:rsidRPr="00CB3E78">
              <w:rPr>
                <w:sz w:val="20"/>
                <w:lang w:val="es-ES"/>
              </w:rPr>
              <w:t>NORA: “EL SOL PUEDE GIRAR”.</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NATALIA: “NO, LO QUE GIRA ES </w:t>
            </w:r>
            <w:smartTag w:uri="urn:schemas-microsoft-com:office:smarttags" w:element="PersonName">
              <w:smartTagPr>
                <w:attr w:name="ProductID" w:val="LA TIERRA"/>
              </w:smartTagPr>
              <w:r w:rsidRPr="00CB3E78">
                <w:rPr>
                  <w:sz w:val="20"/>
                  <w:lang w:val="es-ES"/>
                </w:rPr>
                <w:t>LA TIERRA</w:t>
              </w:r>
            </w:smartTag>
            <w:r w:rsidRPr="00CB3E78">
              <w:rPr>
                <w:sz w:val="20"/>
                <w:lang w:val="es-ES"/>
              </w:rPr>
              <w:t>”</w:t>
            </w:r>
          </w:p>
          <w:p w:rsidR="00D171F4" w:rsidRPr="00CB3E78" w:rsidRDefault="00D171F4" w:rsidP="00CB3E78">
            <w:pPr>
              <w:pStyle w:val="Textonotapie"/>
              <w:spacing w:line="360" w:lineRule="auto"/>
              <w:ind w:right="-1"/>
              <w:jc w:val="both"/>
              <w:rPr>
                <w:sz w:val="20"/>
                <w:lang w:val="es-ES"/>
              </w:rPr>
            </w:pPr>
          </w:p>
          <w:p w:rsidR="00D171F4" w:rsidRPr="00CB3E78" w:rsidRDefault="00D171F4" w:rsidP="00CB3E78">
            <w:pPr>
              <w:pStyle w:val="Textonotapie"/>
              <w:spacing w:line="360" w:lineRule="auto"/>
              <w:ind w:right="-1"/>
              <w:jc w:val="both"/>
              <w:rPr>
                <w:sz w:val="20"/>
                <w:lang w:val="es-ES"/>
              </w:rPr>
            </w:pPr>
            <w:r w:rsidRPr="00CB3E78">
              <w:rPr>
                <w:sz w:val="20"/>
                <w:lang w:val="es-ES"/>
              </w:rPr>
              <w:t>Les pregunto si conocen alguna palabra que como girasol esté formada por otras dos palabras.</w:t>
            </w:r>
          </w:p>
          <w:p w:rsidR="00D171F4" w:rsidRPr="00CB3E78" w:rsidRDefault="00D171F4" w:rsidP="00CB3E78">
            <w:pPr>
              <w:pStyle w:val="Textonotapie"/>
              <w:spacing w:line="360" w:lineRule="auto"/>
              <w:ind w:right="-1"/>
              <w:jc w:val="both"/>
              <w:rPr>
                <w:sz w:val="20"/>
                <w:lang w:val="es-ES"/>
              </w:rPr>
            </w:pPr>
            <w:r w:rsidRPr="00CB3E78">
              <w:rPr>
                <w:sz w:val="20"/>
                <w:lang w:val="es-ES"/>
              </w:rPr>
              <w:t>Yo les digo que sé una: abrelatas</w:t>
            </w:r>
          </w:p>
          <w:p w:rsidR="00D171F4" w:rsidRPr="00CB3E78" w:rsidRDefault="00D171F4" w:rsidP="00CB3E78">
            <w:pPr>
              <w:pStyle w:val="Textonotapie"/>
              <w:spacing w:line="360" w:lineRule="auto"/>
              <w:ind w:right="-1"/>
              <w:jc w:val="both"/>
              <w:rPr>
                <w:sz w:val="20"/>
                <w:lang w:val="es-ES"/>
              </w:rPr>
            </w:pPr>
            <w:r w:rsidRPr="00CB3E78">
              <w:rPr>
                <w:sz w:val="20"/>
                <w:lang w:val="es-ES"/>
              </w:rPr>
              <w:t>ALBERTO: “LEON MARINO”</w:t>
            </w:r>
          </w:p>
          <w:p w:rsidR="00D171F4" w:rsidRPr="00CB3E78" w:rsidRDefault="00D171F4" w:rsidP="00CB3E78">
            <w:pPr>
              <w:pStyle w:val="Textonotapie"/>
              <w:spacing w:line="360" w:lineRule="auto"/>
              <w:ind w:right="-1"/>
              <w:jc w:val="both"/>
              <w:rPr>
                <w:sz w:val="20"/>
                <w:lang w:val="es-ES"/>
              </w:rPr>
            </w:pPr>
            <w:r w:rsidRPr="00CB3E78">
              <w:rPr>
                <w:sz w:val="20"/>
                <w:lang w:val="es-ES"/>
              </w:rPr>
              <w:t>DIEGO:”CORTACESPED”</w:t>
            </w:r>
          </w:p>
          <w:p w:rsidR="00D171F4" w:rsidRPr="00CB3E78" w:rsidRDefault="00D171F4" w:rsidP="00CB3E78">
            <w:pPr>
              <w:pStyle w:val="Textonotapie"/>
              <w:spacing w:line="360" w:lineRule="auto"/>
              <w:ind w:right="-1"/>
              <w:jc w:val="both"/>
              <w:rPr>
                <w:sz w:val="20"/>
                <w:lang w:val="es-ES"/>
              </w:rPr>
            </w:pPr>
            <w:r w:rsidRPr="00CB3E78">
              <w:rPr>
                <w:sz w:val="20"/>
                <w:lang w:val="es-ES"/>
              </w:rPr>
              <w:t>MARCOS: “BALONCESTO, BALONMANO”.</w:t>
            </w:r>
          </w:p>
          <w:p w:rsidR="00D171F4" w:rsidRPr="00CB3E78" w:rsidRDefault="00D171F4" w:rsidP="00CB3E78">
            <w:pPr>
              <w:pStyle w:val="Textonotapie"/>
              <w:spacing w:line="360" w:lineRule="auto"/>
              <w:ind w:right="-1"/>
              <w:jc w:val="both"/>
              <w:rPr>
                <w:sz w:val="20"/>
                <w:lang w:val="es-ES"/>
              </w:rPr>
            </w:pPr>
          </w:p>
          <w:p w:rsidR="00D171F4" w:rsidRPr="00CB3E78" w:rsidRDefault="00CB3E78" w:rsidP="00CB3E78">
            <w:pPr>
              <w:pStyle w:val="Textonotapie"/>
              <w:spacing w:line="360" w:lineRule="auto"/>
              <w:ind w:right="-1"/>
              <w:jc w:val="both"/>
              <w:rPr>
                <w:sz w:val="20"/>
                <w:lang w:val="es-ES"/>
              </w:rPr>
            </w:pPr>
            <w:r>
              <w:rPr>
                <w:sz w:val="20"/>
                <w:lang w:val="es-ES"/>
              </w:rPr>
              <w:t xml:space="preserve">5- El girasol gigante crece. </w:t>
            </w:r>
            <w:r w:rsidR="00D171F4" w:rsidRPr="00CB3E78">
              <w:rPr>
                <w:sz w:val="20"/>
                <w:lang w:val="es-ES"/>
              </w:rPr>
              <w:t>En otra sesión se trabaja sobre las causas y consecuencias: ¿qué necesita el girasol para crecer? , contestan y lo dibujan en la ficha agua y sol y el girasol crece.</w:t>
            </w:r>
          </w:p>
          <w:p w:rsidR="00D171F4" w:rsidRPr="00CB3E78" w:rsidRDefault="00D171F4" w:rsidP="00CB3E78">
            <w:pPr>
              <w:pStyle w:val="Textonotapie"/>
              <w:spacing w:line="360" w:lineRule="auto"/>
              <w:ind w:right="-1"/>
              <w:jc w:val="both"/>
              <w:rPr>
                <w:sz w:val="20"/>
                <w:lang w:val="es-ES"/>
              </w:rPr>
            </w:pPr>
          </w:p>
          <w:p w:rsidR="00D171F4" w:rsidRPr="00CB3E78" w:rsidRDefault="00D171F4" w:rsidP="00CB3E78">
            <w:pPr>
              <w:pStyle w:val="Textonotapie"/>
              <w:spacing w:line="360" w:lineRule="auto"/>
              <w:ind w:right="-1"/>
              <w:jc w:val="both"/>
              <w:rPr>
                <w:sz w:val="20"/>
                <w:lang w:val="es-ES"/>
              </w:rPr>
            </w:pPr>
          </w:p>
          <w:p w:rsidR="00D171F4" w:rsidRPr="00CB3E78" w:rsidRDefault="002E6C97" w:rsidP="00CB3E78">
            <w:pPr>
              <w:pStyle w:val="Textonotapie"/>
              <w:spacing w:line="360" w:lineRule="auto"/>
              <w:ind w:right="-1"/>
              <w:jc w:val="both"/>
              <w:rPr>
                <w:sz w:val="20"/>
                <w:lang w:val="es-ES"/>
              </w:rPr>
            </w:pPr>
            <w:r>
              <w:rPr>
                <w:sz w:val="20"/>
                <w:lang w:val="es-ES"/>
              </w:rPr>
              <w:t>6</w:t>
            </w:r>
            <w:r w:rsidR="00CB3E78">
              <w:rPr>
                <w:sz w:val="20"/>
                <w:lang w:val="es-ES"/>
              </w:rPr>
              <w:t>- Nosotros también hemos crecido: en la s</w:t>
            </w:r>
            <w:r w:rsidR="00D171F4" w:rsidRPr="00CB3E78">
              <w:rPr>
                <w:sz w:val="20"/>
                <w:lang w:val="es-ES"/>
              </w:rPr>
              <w:t>iguiente sesión seguimos trabajando  y nos planteamos si como el girasol gigante nosotros hemos crecido, todos dicen que SÍ.</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Les pregunto como nos podemos medir, contestan que con la regla grande, tenemos una de pizarra y se comienzan a medir, pero es más pequeña que ellos, entonces tenemos que buscar otra forma, algunos dicen que con el girasol, un medidor que venía en el cuento. </w:t>
            </w:r>
          </w:p>
          <w:p w:rsidR="00D171F4" w:rsidRPr="00CB3E78" w:rsidRDefault="00D171F4" w:rsidP="00CB3E78">
            <w:pPr>
              <w:pStyle w:val="Textonotapie"/>
              <w:spacing w:line="360" w:lineRule="auto"/>
              <w:ind w:right="-1"/>
              <w:jc w:val="both"/>
              <w:rPr>
                <w:sz w:val="20"/>
                <w:lang w:val="es-ES"/>
              </w:rPr>
            </w:pPr>
            <w:r w:rsidRPr="00CB3E78">
              <w:rPr>
                <w:sz w:val="20"/>
                <w:lang w:val="es-ES"/>
              </w:rPr>
              <w:t>ALBERTO: “TAMBIÉN CON EL METRO”.</w:t>
            </w:r>
          </w:p>
          <w:p w:rsidR="00D171F4" w:rsidRPr="00CB3E78" w:rsidRDefault="00D171F4" w:rsidP="00CB3E78">
            <w:pPr>
              <w:pStyle w:val="Textonotapie"/>
              <w:spacing w:line="360" w:lineRule="auto"/>
              <w:ind w:right="-1"/>
              <w:jc w:val="both"/>
              <w:rPr>
                <w:sz w:val="20"/>
                <w:lang w:val="es-ES"/>
              </w:rPr>
            </w:pPr>
            <w:r w:rsidRPr="00CB3E78">
              <w:rPr>
                <w:sz w:val="20"/>
                <w:lang w:val="es-ES"/>
              </w:rPr>
              <w:t>Planteo el trabajo de medirse por parejas para comparar luego la medición, primero lo hacemos entre dos y lo anotamos en la pizarra para comparar las dos medidas: MARA 121 Y MARCOS 110, pregunto quien mide más y ellos dicen que Mara, les preguntó por qué y contestan que el 2 vale más que el 1, Rebeca dice que 21 es más que 10. Les planteo dos medidas diferentes 121 y 118, algunos contestan que el ocho vale más, pero rápidamente algunos dicen que no, que 21 es más que 18. Después de estas reflexiones lo trabajan ellos por parejas. Yo les anotó la medida de cada uno en un papel para que lo recuerden y que luego rellenen su ficha.</w:t>
            </w:r>
          </w:p>
          <w:p w:rsidR="00D171F4" w:rsidRPr="00CB3E78" w:rsidRDefault="00D171F4" w:rsidP="00CB3E78">
            <w:pPr>
              <w:pStyle w:val="Textonotapie"/>
              <w:spacing w:line="360" w:lineRule="auto"/>
              <w:ind w:right="-1"/>
              <w:jc w:val="both"/>
              <w:rPr>
                <w:sz w:val="20"/>
                <w:lang w:val="es-ES"/>
              </w:rPr>
            </w:pPr>
            <w:r w:rsidRPr="00CB3E78">
              <w:rPr>
                <w:sz w:val="20"/>
                <w:lang w:val="es-ES"/>
              </w:rPr>
              <w:t xml:space="preserve">Leemos la ficha entre todos y la parte final donde dice que midan algo de la clase (en el rincón de matemáticas tenemos bastantes reglas, metros de papel de Ikea, la regla grande de madera) y van midiendo diferentes cosas de la clase: el </w:t>
            </w:r>
            <w:r w:rsidRPr="00CB3E78">
              <w:rPr>
                <w:sz w:val="20"/>
                <w:lang w:val="es-ES"/>
              </w:rPr>
              <w:lastRenderedPageBreak/>
              <w:t xml:space="preserve">ordenador, la mesa, un libro. </w:t>
            </w:r>
            <w:r w:rsidR="007F0A88">
              <w:rPr>
                <w:sz w:val="20"/>
                <w:lang w:val="es-ES"/>
              </w:rPr>
              <w:t>Se plantea otra pregunta por qué</w:t>
            </w:r>
            <w:r w:rsidRPr="00CB3E78">
              <w:rPr>
                <w:sz w:val="20"/>
                <w:lang w:val="es-ES"/>
              </w:rPr>
              <w:t xml:space="preserve"> parte del metro  empezamos a medir las cosas, Alberto rápidamente contesta que por el cero.</w:t>
            </w:r>
          </w:p>
          <w:p w:rsidR="00D171F4" w:rsidRPr="00CB3E78" w:rsidRDefault="00D171F4" w:rsidP="00CB3E78">
            <w:pPr>
              <w:pStyle w:val="Textonotapie"/>
              <w:spacing w:line="360" w:lineRule="auto"/>
              <w:ind w:right="-1"/>
              <w:jc w:val="both"/>
              <w:rPr>
                <w:sz w:val="20"/>
                <w:lang w:val="es-ES"/>
              </w:rPr>
            </w:pPr>
          </w:p>
          <w:p w:rsidR="003443D6" w:rsidRPr="002E6C97" w:rsidRDefault="002E6C97" w:rsidP="002E6C97">
            <w:pPr>
              <w:pStyle w:val="Textonotapie"/>
              <w:spacing w:line="360" w:lineRule="auto"/>
              <w:ind w:right="-1"/>
              <w:jc w:val="both"/>
              <w:rPr>
                <w:sz w:val="20"/>
                <w:lang w:val="es-ES"/>
              </w:rPr>
            </w:pPr>
            <w:r>
              <w:rPr>
                <w:sz w:val="20"/>
                <w:lang w:val="es-ES"/>
              </w:rPr>
              <w:t>7</w:t>
            </w:r>
            <w:r w:rsidR="00CB3E78">
              <w:rPr>
                <w:sz w:val="20"/>
                <w:lang w:val="es-ES"/>
              </w:rPr>
              <w:t xml:space="preserve">- ¿Nos hacemos un puré?: </w:t>
            </w:r>
            <w:r w:rsidR="00D171F4" w:rsidRPr="00CB3E78">
              <w:rPr>
                <w:sz w:val="20"/>
                <w:lang w:val="es-ES"/>
              </w:rPr>
              <w:t>Otra actividad es la resolución de problemas, en el cuento sale el huerto de Daisy y pregunto que tiene sembrado ellos contestan que zanahorias, patatas y tulipanes, leemos la ficha y lo que necesitamos para hacer un puré y cuántas patatas y zanahorias juntamos para hacerlo. Prácticamente toda la clase resuelve el problema.</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lastRenderedPageBreak/>
              <w:t>Evaluación</w:t>
            </w:r>
          </w:p>
        </w:tc>
        <w:tc>
          <w:tcPr>
            <w:tcW w:w="6731" w:type="dxa"/>
          </w:tcPr>
          <w:p w:rsidR="003443D6" w:rsidRDefault="00494121">
            <w:pPr>
              <w:pStyle w:val="Textonotapie"/>
              <w:spacing w:line="360" w:lineRule="auto"/>
              <w:ind w:right="2055"/>
              <w:rPr>
                <w:sz w:val="20"/>
              </w:rPr>
            </w:pPr>
            <w:r>
              <w:rPr>
                <w:sz w:val="20"/>
              </w:rPr>
              <w:t>Interés por la medida y medida en situaciones reales.</w:t>
            </w:r>
          </w:p>
          <w:p w:rsidR="00494121" w:rsidRDefault="00494121">
            <w:pPr>
              <w:pStyle w:val="Textonotapie"/>
              <w:spacing w:line="360" w:lineRule="auto"/>
              <w:ind w:right="2055"/>
              <w:rPr>
                <w:sz w:val="20"/>
              </w:rPr>
            </w:pPr>
            <w:r>
              <w:rPr>
                <w:sz w:val="20"/>
              </w:rPr>
              <w:t xml:space="preserve">Observación de los trabajos. </w:t>
            </w:r>
          </w:p>
          <w:p w:rsidR="00494121" w:rsidRDefault="00494121">
            <w:pPr>
              <w:pStyle w:val="Textonotapie"/>
              <w:spacing w:line="360" w:lineRule="auto"/>
              <w:ind w:right="2055"/>
              <w:rPr>
                <w:sz w:val="20"/>
              </w:rPr>
            </w:pPr>
            <w:r>
              <w:rPr>
                <w:sz w:val="20"/>
              </w:rPr>
              <w:t xml:space="preserve">Participación e implicación en las tareas propuestas. </w:t>
            </w:r>
          </w:p>
          <w:p w:rsidR="00494121" w:rsidRPr="00494121" w:rsidRDefault="00494121">
            <w:pPr>
              <w:pStyle w:val="Textonotapie"/>
              <w:spacing w:line="360" w:lineRule="auto"/>
              <w:ind w:right="2055"/>
              <w:rPr>
                <w:sz w:val="20"/>
              </w:rPr>
            </w:pPr>
            <w:r>
              <w:rPr>
                <w:sz w:val="20"/>
              </w:rPr>
              <w:t>Atención y comprensión del cuento trabajado</w:t>
            </w:r>
          </w:p>
        </w:tc>
      </w:tr>
      <w:tr w:rsidR="003443D6">
        <w:tblPrEx>
          <w:tblCellMar>
            <w:top w:w="0" w:type="dxa"/>
            <w:bottom w:w="0" w:type="dxa"/>
          </w:tblCellMar>
        </w:tblPrEx>
        <w:tc>
          <w:tcPr>
            <w:tcW w:w="1913" w:type="dxa"/>
          </w:tcPr>
          <w:p w:rsidR="003443D6" w:rsidRDefault="003443D6">
            <w:pPr>
              <w:pStyle w:val="Textonotapie"/>
              <w:spacing w:line="360" w:lineRule="auto"/>
              <w:ind w:right="-52"/>
              <w:rPr>
                <w:b/>
                <w:sz w:val="20"/>
              </w:rPr>
            </w:pPr>
            <w:r>
              <w:rPr>
                <w:b/>
                <w:sz w:val="20"/>
              </w:rPr>
              <w:t>Valoración final</w:t>
            </w:r>
          </w:p>
        </w:tc>
        <w:tc>
          <w:tcPr>
            <w:tcW w:w="6731" w:type="dxa"/>
          </w:tcPr>
          <w:p w:rsidR="003443D6" w:rsidRDefault="00494121" w:rsidP="00494121">
            <w:pPr>
              <w:pStyle w:val="Textonotapie"/>
              <w:spacing w:line="360" w:lineRule="auto"/>
              <w:ind w:right="-1"/>
              <w:rPr>
                <w:i/>
                <w:sz w:val="20"/>
              </w:rPr>
            </w:pPr>
            <w:r>
              <w:rPr>
                <w:sz w:val="20"/>
              </w:rPr>
              <w:t>La propuesta se ha llevado a cabo con total satisfacción, el alumnado se ha mostrado interesado y desde la primera lectura ya querían medirse,  han participado mostrando sus opiniones y anticipando conocimientos y resultados.</w:t>
            </w:r>
            <w:r w:rsidR="00914EE5">
              <w:rPr>
                <w:sz w:val="20"/>
              </w:rPr>
              <w:t xml:space="preserve"> Como mejora me planteo seguir utilizando otros instrumento de medición y estimación de medidas de objetos o espacios más grandes, la clase, el patio, puesto que durante este curso trabajamos con el plano sería un buen cierre de la experiencia.</w:t>
            </w:r>
          </w:p>
        </w:tc>
      </w:tr>
    </w:tbl>
    <w:p w:rsidR="003443D6" w:rsidRDefault="003443D6">
      <w:pPr>
        <w:pStyle w:val="Textonotapie"/>
        <w:spacing w:line="360" w:lineRule="auto"/>
        <w:rPr>
          <w:b/>
          <w:sz w:val="20"/>
        </w:rPr>
      </w:pPr>
    </w:p>
    <w:p w:rsidR="00914EE5" w:rsidRDefault="00914EE5">
      <w:pPr>
        <w:pStyle w:val="Textonotapie"/>
        <w:spacing w:line="360" w:lineRule="auto"/>
        <w:rPr>
          <w:b/>
          <w:sz w:val="20"/>
        </w:rPr>
      </w:pPr>
    </w:p>
    <w:p w:rsidR="00914EE5" w:rsidRDefault="00914EE5">
      <w:pPr>
        <w:pStyle w:val="Textonotapie"/>
        <w:spacing w:line="360" w:lineRule="auto"/>
        <w:rPr>
          <w:b/>
          <w:sz w:val="20"/>
        </w:rPr>
      </w:pPr>
    </w:p>
    <w:p w:rsidR="003443D6" w:rsidRDefault="00A475F6">
      <w:pPr>
        <w:pStyle w:val="Textonotapie"/>
        <w:spacing w:line="360" w:lineRule="auto"/>
      </w:pPr>
      <w:r>
        <w:rPr>
          <w:noProof/>
          <w:lang w:val="es-ES"/>
        </w:rPr>
        <w:drawing>
          <wp:inline distT="0" distB="0" distL="0" distR="0">
            <wp:extent cx="2038350" cy="2720340"/>
            <wp:effectExtent l="19050" t="0" r="0" b="0"/>
            <wp:docPr id="2" name="Imagen 2" descr="IMG_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497"/>
                    <pic:cNvPicPr>
                      <a:picLocks noChangeAspect="1" noChangeArrowheads="1"/>
                    </pic:cNvPicPr>
                  </pic:nvPicPr>
                  <pic:blipFill>
                    <a:blip r:embed="rId5" cstate="print"/>
                    <a:srcRect/>
                    <a:stretch>
                      <a:fillRect/>
                    </a:stretch>
                  </pic:blipFill>
                  <pic:spPr bwMode="auto">
                    <a:xfrm>
                      <a:off x="0" y="0"/>
                      <a:ext cx="2038350" cy="2720340"/>
                    </a:xfrm>
                    <a:prstGeom prst="rect">
                      <a:avLst/>
                    </a:prstGeom>
                    <a:noFill/>
                    <a:ln w="9525">
                      <a:noFill/>
                      <a:miter lim="800000"/>
                      <a:headEnd/>
                      <a:tailEnd/>
                    </a:ln>
                  </pic:spPr>
                </pic:pic>
              </a:graphicData>
            </a:graphic>
          </wp:inline>
        </w:drawing>
      </w:r>
      <w:r w:rsidR="007F0A88">
        <w:t xml:space="preserve">            </w:t>
      </w:r>
      <w:r>
        <w:rPr>
          <w:noProof/>
          <w:lang w:val="es-ES"/>
        </w:rPr>
        <w:drawing>
          <wp:inline distT="0" distB="0" distL="0" distR="0">
            <wp:extent cx="2057400" cy="2745105"/>
            <wp:effectExtent l="19050" t="0" r="0" b="0"/>
            <wp:docPr id="1" name="Imagen 3" descr="IMG_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496"/>
                    <pic:cNvPicPr>
                      <a:picLocks noChangeAspect="1" noChangeArrowheads="1"/>
                    </pic:cNvPicPr>
                  </pic:nvPicPr>
                  <pic:blipFill>
                    <a:blip r:embed="rId6" cstate="print"/>
                    <a:srcRect/>
                    <a:stretch>
                      <a:fillRect/>
                    </a:stretch>
                  </pic:blipFill>
                  <pic:spPr bwMode="auto">
                    <a:xfrm>
                      <a:off x="0" y="0"/>
                      <a:ext cx="2057400" cy="2745105"/>
                    </a:xfrm>
                    <a:prstGeom prst="rect">
                      <a:avLst/>
                    </a:prstGeom>
                    <a:noFill/>
                    <a:ln w="9525">
                      <a:noFill/>
                      <a:miter lim="800000"/>
                      <a:headEnd/>
                      <a:tailEnd/>
                    </a:ln>
                  </pic:spPr>
                </pic:pic>
              </a:graphicData>
            </a:graphic>
          </wp:inline>
        </w:drawing>
      </w:r>
    </w:p>
    <w:p w:rsidR="007F0A88" w:rsidRPr="007F0A88" w:rsidRDefault="007F0A88">
      <w:pPr>
        <w:pStyle w:val="Textonotapie"/>
        <w:spacing w:line="360" w:lineRule="auto"/>
      </w:pPr>
    </w:p>
    <w:p w:rsidR="003443D6" w:rsidRDefault="00A475F6">
      <w:pPr>
        <w:widowControl w:val="0"/>
        <w:autoSpaceDE w:val="0"/>
        <w:autoSpaceDN w:val="0"/>
        <w:adjustRightInd w:val="0"/>
        <w:spacing w:line="360" w:lineRule="auto"/>
        <w:ind w:left="360"/>
        <w:rPr>
          <w:b/>
        </w:rPr>
      </w:pPr>
      <w:r>
        <w:rPr>
          <w:b/>
          <w:noProof/>
          <w:lang w:val="es-ES"/>
        </w:rPr>
        <w:lastRenderedPageBreak/>
        <w:drawing>
          <wp:inline distT="0" distB="0" distL="0" distR="0">
            <wp:extent cx="3251835" cy="2440305"/>
            <wp:effectExtent l="19050" t="0" r="5715" b="0"/>
            <wp:docPr id="3" name="Imagen 3" descr="IMG_9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503"/>
                    <pic:cNvPicPr>
                      <a:picLocks noChangeAspect="1" noChangeArrowheads="1"/>
                    </pic:cNvPicPr>
                  </pic:nvPicPr>
                  <pic:blipFill>
                    <a:blip r:embed="rId7" cstate="print"/>
                    <a:srcRect/>
                    <a:stretch>
                      <a:fillRect/>
                    </a:stretch>
                  </pic:blipFill>
                  <pic:spPr bwMode="auto">
                    <a:xfrm>
                      <a:off x="0" y="0"/>
                      <a:ext cx="3251835" cy="2440305"/>
                    </a:xfrm>
                    <a:prstGeom prst="rect">
                      <a:avLst/>
                    </a:prstGeom>
                    <a:noFill/>
                    <a:ln w="9525">
                      <a:noFill/>
                      <a:miter lim="800000"/>
                      <a:headEnd/>
                      <a:tailEnd/>
                    </a:ln>
                  </pic:spPr>
                </pic:pic>
              </a:graphicData>
            </a:graphic>
          </wp:inline>
        </w:drawing>
      </w:r>
    </w:p>
    <w:p w:rsidR="007F0A88" w:rsidRDefault="007F0A88">
      <w:pPr>
        <w:widowControl w:val="0"/>
        <w:autoSpaceDE w:val="0"/>
        <w:autoSpaceDN w:val="0"/>
        <w:adjustRightInd w:val="0"/>
        <w:spacing w:line="360" w:lineRule="auto"/>
        <w:ind w:left="360"/>
        <w:rPr>
          <w:b/>
        </w:rPr>
      </w:pPr>
    </w:p>
    <w:p w:rsidR="007F0A88" w:rsidRDefault="00A475F6">
      <w:pPr>
        <w:widowControl w:val="0"/>
        <w:autoSpaceDE w:val="0"/>
        <w:autoSpaceDN w:val="0"/>
        <w:adjustRightInd w:val="0"/>
        <w:spacing w:line="360" w:lineRule="auto"/>
        <w:ind w:left="360"/>
        <w:rPr>
          <w:b/>
        </w:rPr>
      </w:pPr>
      <w:r>
        <w:rPr>
          <w:b/>
          <w:noProof/>
          <w:lang w:val="es-ES"/>
        </w:rPr>
        <w:drawing>
          <wp:inline distT="0" distB="0" distL="0" distR="0">
            <wp:extent cx="3251835" cy="2440305"/>
            <wp:effectExtent l="19050" t="0" r="5715" b="0"/>
            <wp:docPr id="4" name="Imagen 4" descr="IMG_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9507"/>
                    <pic:cNvPicPr>
                      <a:picLocks noChangeAspect="1" noChangeArrowheads="1"/>
                    </pic:cNvPicPr>
                  </pic:nvPicPr>
                  <pic:blipFill>
                    <a:blip r:embed="rId8" cstate="print"/>
                    <a:srcRect/>
                    <a:stretch>
                      <a:fillRect/>
                    </a:stretch>
                  </pic:blipFill>
                  <pic:spPr bwMode="auto">
                    <a:xfrm>
                      <a:off x="0" y="0"/>
                      <a:ext cx="3251835" cy="2440305"/>
                    </a:xfrm>
                    <a:prstGeom prst="rect">
                      <a:avLst/>
                    </a:prstGeom>
                    <a:noFill/>
                    <a:ln w="9525">
                      <a:noFill/>
                      <a:miter lim="800000"/>
                      <a:headEnd/>
                      <a:tailEnd/>
                    </a:ln>
                  </pic:spPr>
                </pic:pic>
              </a:graphicData>
            </a:graphic>
          </wp:inline>
        </w:drawing>
      </w:r>
    </w:p>
    <w:p w:rsidR="007F0A88" w:rsidRPr="007F0A88" w:rsidRDefault="00A475F6">
      <w:pPr>
        <w:widowControl w:val="0"/>
        <w:autoSpaceDE w:val="0"/>
        <w:autoSpaceDN w:val="0"/>
        <w:adjustRightInd w:val="0"/>
        <w:spacing w:line="360" w:lineRule="auto"/>
        <w:ind w:left="360"/>
        <w:rPr>
          <w:b/>
        </w:rPr>
      </w:pPr>
      <w:r>
        <w:rPr>
          <w:b/>
          <w:noProof/>
          <w:lang w:val="es-ES"/>
        </w:rPr>
        <w:drawing>
          <wp:inline distT="0" distB="0" distL="0" distR="0">
            <wp:extent cx="3251835" cy="2440305"/>
            <wp:effectExtent l="19050" t="0" r="5715" b="0"/>
            <wp:docPr id="5" name="Imagen 5" descr="IMG_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9504"/>
                    <pic:cNvPicPr>
                      <a:picLocks noChangeAspect="1" noChangeArrowheads="1"/>
                    </pic:cNvPicPr>
                  </pic:nvPicPr>
                  <pic:blipFill>
                    <a:blip r:embed="rId9" cstate="print"/>
                    <a:srcRect/>
                    <a:stretch>
                      <a:fillRect/>
                    </a:stretch>
                  </pic:blipFill>
                  <pic:spPr bwMode="auto">
                    <a:xfrm>
                      <a:off x="0" y="0"/>
                      <a:ext cx="3251835" cy="2440305"/>
                    </a:xfrm>
                    <a:prstGeom prst="rect">
                      <a:avLst/>
                    </a:prstGeom>
                    <a:noFill/>
                    <a:ln w="9525">
                      <a:noFill/>
                      <a:miter lim="800000"/>
                      <a:headEnd/>
                      <a:tailEnd/>
                    </a:ln>
                  </pic:spPr>
                </pic:pic>
              </a:graphicData>
            </a:graphic>
          </wp:inline>
        </w:drawing>
      </w:r>
    </w:p>
    <w:sectPr w:rsidR="007F0A88" w:rsidRPr="007F0A88">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BoldMS">
    <w:panose1 w:val="00000000000000000000"/>
    <w:charset w:val="4D"/>
    <w:family w:val="swiss"/>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B69"/>
    <w:multiLevelType w:val="hybridMultilevel"/>
    <w:tmpl w:val="3DD6CD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7B1895"/>
    <w:multiLevelType w:val="hybridMultilevel"/>
    <w:tmpl w:val="CC1C0C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ACD2E15"/>
    <w:multiLevelType w:val="hybridMultilevel"/>
    <w:tmpl w:val="56C8CCD2"/>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1006D90"/>
    <w:multiLevelType w:val="hybridMultilevel"/>
    <w:tmpl w:val="79CA98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3443D6"/>
    <w:rsid w:val="00066144"/>
    <w:rsid w:val="000E220E"/>
    <w:rsid w:val="001E6569"/>
    <w:rsid w:val="0025653B"/>
    <w:rsid w:val="002E6C97"/>
    <w:rsid w:val="003443D6"/>
    <w:rsid w:val="00480074"/>
    <w:rsid w:val="00494121"/>
    <w:rsid w:val="006061CC"/>
    <w:rsid w:val="006871F0"/>
    <w:rsid w:val="007F0A88"/>
    <w:rsid w:val="008839BB"/>
    <w:rsid w:val="00914EE5"/>
    <w:rsid w:val="00A475F6"/>
    <w:rsid w:val="00CB3E78"/>
    <w:rsid w:val="00D171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_tradnl"/>
    </w:rPr>
  </w:style>
  <w:style w:type="paragraph" w:styleId="Ttulo1">
    <w:name w:val="heading 1"/>
    <w:basedOn w:val="Normal"/>
    <w:next w:val="Normal"/>
    <w:qFormat/>
    <w:pPr>
      <w:keepNext/>
      <w:widowControl w:val="0"/>
      <w:autoSpaceDE w:val="0"/>
      <w:autoSpaceDN w:val="0"/>
      <w:adjustRightInd w:val="0"/>
      <w:spacing w:line="360" w:lineRule="auto"/>
      <w:ind w:left="360"/>
      <w:outlineLvl w:val="0"/>
    </w:pPr>
    <w:rPr>
      <w:rFonts w:ascii="Arial-BoldMS" w:eastAsia="Times New Roman" w:hAnsi="Arial-BoldMS"/>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widowControl w:val="0"/>
      <w:autoSpaceDE w:val="0"/>
      <w:autoSpaceDN w:val="0"/>
      <w:adjustRightInd w:val="0"/>
      <w:spacing w:line="360" w:lineRule="auto"/>
      <w:jc w:val="both"/>
    </w:pPr>
    <w:rPr>
      <w:rFonts w:ascii="Arial-BoldMS" w:eastAsia="Times New Roman" w:hAnsi="Arial-BoldMS"/>
    </w:rPr>
  </w:style>
  <w:style w:type="character" w:styleId="Hipervnculo">
    <w:name w:val="Hyperlink"/>
    <w:basedOn w:val="Fuentedeprrafopredeter"/>
    <w:rPr>
      <w:color w:val="0000FF"/>
      <w:u w:val="single"/>
    </w:rPr>
  </w:style>
  <w:style w:type="paragraph" w:styleId="Textonotapie">
    <w:name w:val="footnote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OREJITAS</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MARTÍN</dc:creator>
  <cp:lastModifiedBy>Juan Emilio</cp:lastModifiedBy>
  <cp:revision>2</cp:revision>
  <dcterms:created xsi:type="dcterms:W3CDTF">2010-03-22T12:37:00Z</dcterms:created>
  <dcterms:modified xsi:type="dcterms:W3CDTF">2010-03-22T12:37:00Z</dcterms:modified>
</cp:coreProperties>
</file>