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99" w:rsidRDefault="005A7C99">
      <w:pPr>
        <w:rPr>
          <w:b/>
          <w:sz w:val="28"/>
        </w:rPr>
      </w:pPr>
      <w:r>
        <w:rPr>
          <w:b/>
          <w:sz w:val="28"/>
        </w:rPr>
        <w:t xml:space="preserve">Margarita Díaz. </w:t>
      </w:r>
      <w:r w:rsidRPr="003D63B4">
        <w:rPr>
          <w:b/>
          <w:sz w:val="28"/>
        </w:rPr>
        <w:t>EDUCACION  INFANTIL  3  AÑOS</w:t>
      </w:r>
    </w:p>
    <w:p w:rsidR="005A7C99" w:rsidRDefault="005A7C99">
      <w:pPr>
        <w:rPr>
          <w:b/>
          <w:sz w:val="28"/>
        </w:rPr>
      </w:pPr>
      <w:r>
        <w:rPr>
          <w:b/>
          <w:sz w:val="28"/>
        </w:rPr>
        <w:t>Área 2: Conocimiento del entorno</w:t>
      </w:r>
    </w:p>
    <w:p w:rsidR="005A7C99" w:rsidRDefault="005A7C99">
      <w:pPr>
        <w:rPr>
          <w:b/>
          <w:sz w:val="28"/>
        </w:rPr>
      </w:pPr>
      <w:r>
        <w:rPr>
          <w:b/>
          <w:sz w:val="28"/>
        </w:rPr>
        <w:t>Objetivo general del área de matemáticas</w:t>
      </w:r>
    </w:p>
    <w:p w:rsidR="005A7C99" w:rsidRDefault="005A7C99">
      <w:pPr>
        <w:rPr>
          <w:i/>
          <w:sz w:val="28"/>
        </w:rPr>
      </w:pPr>
      <w:r>
        <w:rPr>
          <w:sz w:val="28"/>
        </w:rPr>
        <w:t>“</w:t>
      </w:r>
      <w:r w:rsidRPr="003D63B4">
        <w:rPr>
          <w:i/>
          <w:sz w:val="28"/>
        </w:rPr>
        <w:t>Iniciarse</w:t>
      </w:r>
      <w:r>
        <w:rPr>
          <w:i/>
          <w:sz w:val="28"/>
        </w:rPr>
        <w:t xml:space="preserve"> en las habilidades matemáticas manipulando funcionalmente elementos y colecciones, identificando sus atributos y cualidades y estableciendo relaciones de agrupamientos, clasificación, orden y cuantificación”</w:t>
      </w:r>
    </w:p>
    <w:p w:rsidR="005A7C99" w:rsidRDefault="005A7C99">
      <w:pPr>
        <w:rPr>
          <w:sz w:val="28"/>
        </w:rPr>
      </w:pPr>
      <w:r>
        <w:rPr>
          <w:sz w:val="28"/>
        </w:rPr>
        <w:t>PROCEDIMIENTOS</w:t>
      </w:r>
    </w:p>
    <w:p w:rsidR="005A7C99" w:rsidRDefault="005A7C99" w:rsidP="003D63B4">
      <w:pPr>
        <w:pStyle w:val="ListParagraph"/>
        <w:numPr>
          <w:ilvl w:val="0"/>
          <w:numId w:val="1"/>
        </w:numPr>
        <w:rPr>
          <w:sz w:val="28"/>
        </w:rPr>
      </w:pPr>
      <w:r>
        <w:rPr>
          <w:sz w:val="28"/>
        </w:rPr>
        <w:t>Descubrir las características de los objetos, comparándolos en función de sus cualidades.</w:t>
      </w:r>
    </w:p>
    <w:p w:rsidR="005A7C99" w:rsidRDefault="005A7C99" w:rsidP="003D63B4">
      <w:pPr>
        <w:pStyle w:val="ListParagraph"/>
        <w:numPr>
          <w:ilvl w:val="0"/>
          <w:numId w:val="1"/>
        </w:numPr>
        <w:rPr>
          <w:sz w:val="28"/>
        </w:rPr>
      </w:pPr>
      <w:r>
        <w:rPr>
          <w:sz w:val="28"/>
        </w:rPr>
        <w:t>Agrupamiento de objetos por su uso, color y tamaño.</w:t>
      </w:r>
    </w:p>
    <w:p w:rsidR="005A7C99" w:rsidRDefault="005A7C99" w:rsidP="003D63B4">
      <w:pPr>
        <w:pStyle w:val="ListParagraph"/>
        <w:numPr>
          <w:ilvl w:val="0"/>
          <w:numId w:val="1"/>
        </w:numPr>
        <w:rPr>
          <w:sz w:val="28"/>
        </w:rPr>
      </w:pPr>
      <w:r>
        <w:rPr>
          <w:sz w:val="28"/>
        </w:rPr>
        <w:t>Comparación de colecciones de objetos (correspondencias término a término): igual que, menos que, más que  hasta tres elementos</w:t>
      </w:r>
    </w:p>
    <w:p w:rsidR="005A7C99" w:rsidRDefault="005A7C99" w:rsidP="003D63B4">
      <w:pPr>
        <w:rPr>
          <w:sz w:val="28"/>
        </w:rPr>
      </w:pPr>
      <w:r>
        <w:rPr>
          <w:sz w:val="28"/>
        </w:rPr>
        <w:t>TAREAS</w:t>
      </w:r>
    </w:p>
    <w:p w:rsidR="005A7C99" w:rsidRDefault="005A7C99" w:rsidP="003D63B4">
      <w:pPr>
        <w:pStyle w:val="ListParagraph"/>
        <w:numPr>
          <w:ilvl w:val="0"/>
          <w:numId w:val="2"/>
        </w:numPr>
        <w:rPr>
          <w:sz w:val="28"/>
        </w:rPr>
      </w:pPr>
      <w:r>
        <w:rPr>
          <w:sz w:val="28"/>
        </w:rPr>
        <w:t xml:space="preserve">Clasificación de los objetos cotidianos de la clase. En la clase de educación infantil hay una gran cantidad de objetos que hay que mantener ordenados para el correcto funcionamiento de la clase. A la hora de recoger la clase después del trabajo o del juego, los niños tienen que clasificar los objetos para ordenarlos en el armario de los puzles y juegos de mesa, el rincón del juego simbólico ( en el que a su vez hay objetos muy diferentes: disfraces, cocinita, bebés, médicos, herramientas, etc..), la biblioteca de aula, la caja de música, los juegos de motricidad fina (pinchitos, ensartables, tornillos y tuercas, etc…), las construcciones ( donde también hay diferentes tipos y en distintos recipientes), los coches, los animales, las pinturas y otros materiales del rincón de plástica. </w:t>
      </w:r>
    </w:p>
    <w:p w:rsidR="005A7C99" w:rsidRDefault="005A7C99" w:rsidP="003D63B4">
      <w:pPr>
        <w:pStyle w:val="ListParagraph"/>
        <w:numPr>
          <w:ilvl w:val="0"/>
          <w:numId w:val="2"/>
        </w:numPr>
        <w:rPr>
          <w:sz w:val="28"/>
        </w:rPr>
      </w:pPr>
      <w:r>
        <w:rPr>
          <w:sz w:val="28"/>
        </w:rPr>
        <w:t xml:space="preserve">Clasificación de distintos materiales según un criterio dado por la maestra: </w:t>
      </w:r>
    </w:p>
    <w:p w:rsidR="005A7C99" w:rsidRDefault="005A7C99" w:rsidP="00B97B42">
      <w:pPr>
        <w:pStyle w:val="ListParagraph"/>
        <w:numPr>
          <w:ilvl w:val="2"/>
          <w:numId w:val="3"/>
        </w:numPr>
        <w:rPr>
          <w:sz w:val="28"/>
        </w:rPr>
      </w:pPr>
      <w:r>
        <w:rPr>
          <w:sz w:val="28"/>
        </w:rPr>
        <w:t>Clasificar las piezas de ensartar por su color en cuatro bandejas: rojo, amarillo, azul y verde.</w:t>
      </w:r>
    </w:p>
    <w:p w:rsidR="005A7C99" w:rsidRDefault="005A7C99" w:rsidP="00B97B42">
      <w:pPr>
        <w:pStyle w:val="ListParagraph"/>
        <w:numPr>
          <w:ilvl w:val="2"/>
          <w:numId w:val="3"/>
        </w:numPr>
        <w:rPr>
          <w:sz w:val="28"/>
        </w:rPr>
      </w:pPr>
      <w:r>
        <w:rPr>
          <w:sz w:val="28"/>
        </w:rPr>
        <w:t>Clasificar los pinchitos según tamaño: grande, pequeño.</w:t>
      </w:r>
    </w:p>
    <w:p w:rsidR="005A7C99" w:rsidRDefault="005A7C99" w:rsidP="00B97B42">
      <w:pPr>
        <w:pStyle w:val="ListParagraph"/>
        <w:numPr>
          <w:ilvl w:val="2"/>
          <w:numId w:val="3"/>
        </w:numPr>
        <w:rPr>
          <w:sz w:val="28"/>
        </w:rPr>
      </w:pPr>
      <w:r>
        <w:rPr>
          <w:sz w:val="28"/>
        </w:rPr>
        <w:t>Los elementos ya clasificados según color, se pueden en otra fase clasificar según tamaño o forma. Igualmente los clasificados según tamaño, se podrán clasificar según otro criterio como forma o color.</w:t>
      </w:r>
    </w:p>
    <w:p w:rsidR="005A7C99" w:rsidRDefault="005A7C99" w:rsidP="00B97B42">
      <w:pPr>
        <w:pStyle w:val="ListParagraph"/>
        <w:rPr>
          <w:sz w:val="28"/>
        </w:rPr>
      </w:pPr>
    </w:p>
    <w:p w:rsidR="005A7C99" w:rsidRDefault="005A7C99" w:rsidP="00B97B42">
      <w:pPr>
        <w:pStyle w:val="ListParagraph"/>
        <w:numPr>
          <w:ilvl w:val="0"/>
          <w:numId w:val="4"/>
        </w:numPr>
        <w:rPr>
          <w:sz w:val="28"/>
        </w:rPr>
      </w:pPr>
      <w:r>
        <w:rPr>
          <w:sz w:val="28"/>
        </w:rPr>
        <w:t>Comparación de conjuntos uno a uno:</w:t>
      </w:r>
    </w:p>
    <w:p w:rsidR="005A7C99" w:rsidRDefault="005A7C99" w:rsidP="00B97B42">
      <w:pPr>
        <w:pStyle w:val="ListParagraph"/>
        <w:numPr>
          <w:ilvl w:val="2"/>
          <w:numId w:val="5"/>
        </w:numPr>
        <w:rPr>
          <w:sz w:val="28"/>
        </w:rPr>
      </w:pPr>
      <w:r>
        <w:rPr>
          <w:sz w:val="28"/>
        </w:rPr>
        <w:t>Repartir el material para una actividad para que todos los niños tengan uno cada uno.</w:t>
      </w:r>
    </w:p>
    <w:p w:rsidR="005A7C99" w:rsidRDefault="005A7C99" w:rsidP="00B97B42">
      <w:pPr>
        <w:pStyle w:val="ListParagraph"/>
        <w:numPr>
          <w:ilvl w:val="3"/>
          <w:numId w:val="5"/>
        </w:numPr>
        <w:rPr>
          <w:sz w:val="28"/>
        </w:rPr>
      </w:pPr>
      <w:r>
        <w:rPr>
          <w:sz w:val="28"/>
        </w:rPr>
        <w:t>Dividir la clase en grupos de tres niños. La maestra entrega a cada grupo un lote de material que ellos tienen que distribuir. Preguntar si cada niño tiene un objeto, ¿hay suficientes?, ¿faltan? ¿sobran?</w:t>
      </w:r>
    </w:p>
    <w:p w:rsidR="005A7C99" w:rsidRDefault="005A7C99" w:rsidP="00B97B42">
      <w:pPr>
        <w:pStyle w:val="ListParagraph"/>
        <w:numPr>
          <w:ilvl w:val="3"/>
          <w:numId w:val="5"/>
        </w:numPr>
        <w:rPr>
          <w:sz w:val="28"/>
        </w:rPr>
      </w:pPr>
      <w:r>
        <w:rPr>
          <w:sz w:val="28"/>
        </w:rPr>
        <w:t>En una segunda fase será un representante de cada grupo el que tendrá que ir a coger de una caja el número suficiente de objetos que necesita para su grupo y repartírselos a sus compañeros.</w:t>
      </w:r>
    </w:p>
    <w:p w:rsidR="005A7C99" w:rsidRDefault="005A7C99" w:rsidP="00B97B42">
      <w:pPr>
        <w:pStyle w:val="ListParagraph"/>
        <w:numPr>
          <w:ilvl w:val="2"/>
          <w:numId w:val="5"/>
        </w:numPr>
        <w:rPr>
          <w:sz w:val="28"/>
        </w:rPr>
      </w:pPr>
      <w:r>
        <w:rPr>
          <w:sz w:val="28"/>
        </w:rPr>
        <w:t>Colocar “uno” en “cada” …..</w:t>
      </w:r>
    </w:p>
    <w:p w:rsidR="005A7C99" w:rsidRDefault="005A7C99" w:rsidP="00CD5CB9">
      <w:pPr>
        <w:pStyle w:val="ListParagraph"/>
        <w:numPr>
          <w:ilvl w:val="0"/>
          <w:numId w:val="8"/>
        </w:numPr>
        <w:rPr>
          <w:sz w:val="28"/>
        </w:rPr>
      </w:pPr>
      <w:r>
        <w:rPr>
          <w:sz w:val="28"/>
        </w:rPr>
        <w:t>Cada conejo a su madriguera: Las madrigueras pueden ser aros y los conejos los propios niños.</w:t>
      </w:r>
    </w:p>
    <w:p w:rsidR="005A7C99" w:rsidRDefault="005A7C99" w:rsidP="00CD5CB9">
      <w:pPr>
        <w:pStyle w:val="ListParagraph"/>
        <w:numPr>
          <w:ilvl w:val="0"/>
          <w:numId w:val="8"/>
        </w:numPr>
        <w:rPr>
          <w:sz w:val="28"/>
        </w:rPr>
      </w:pPr>
      <w:r>
        <w:rPr>
          <w:sz w:val="28"/>
        </w:rPr>
        <w:t>Coger un número de piedrecitas o fichas y colocar una en cada vasito o cubilete.</w:t>
      </w:r>
    </w:p>
    <w:p w:rsidR="005A7C99" w:rsidRDefault="005A7C99" w:rsidP="00CD5CB9">
      <w:pPr>
        <w:pStyle w:val="ListParagraph"/>
        <w:numPr>
          <w:ilvl w:val="0"/>
          <w:numId w:val="9"/>
        </w:numPr>
        <w:rPr>
          <w:sz w:val="28"/>
        </w:rPr>
      </w:pPr>
      <w:r>
        <w:rPr>
          <w:sz w:val="28"/>
        </w:rPr>
        <w:t>Variación para contar hasta tres: dos conejos por madriguera, 3 conejos por madriguera. Igual con las piedrecitas o fichas.</w:t>
      </w:r>
    </w:p>
    <w:p w:rsidR="005A7C99" w:rsidRDefault="005A7C99" w:rsidP="00CD5CB9">
      <w:pPr>
        <w:pStyle w:val="ListParagraph"/>
        <w:numPr>
          <w:ilvl w:val="0"/>
          <w:numId w:val="9"/>
        </w:numPr>
        <w:rPr>
          <w:sz w:val="28"/>
        </w:rPr>
      </w:pPr>
      <w:r>
        <w:rPr>
          <w:sz w:val="28"/>
        </w:rPr>
        <w:t>Al repartir las galletas del desayuno, el encargado dará a cada niño una galleta, dos galletas o lo que se decida.</w:t>
      </w:r>
    </w:p>
    <w:p w:rsidR="005A7C99" w:rsidRDefault="005A7C99" w:rsidP="00CD5CB9">
      <w:pPr>
        <w:rPr>
          <w:sz w:val="28"/>
        </w:rPr>
      </w:pPr>
    </w:p>
    <w:p w:rsidR="005A7C99" w:rsidRPr="00CD5CB9" w:rsidRDefault="005A7C99" w:rsidP="00CD5CB9">
      <w:pPr>
        <w:ind w:left="708"/>
        <w:rPr>
          <w:sz w:val="28"/>
        </w:rPr>
      </w:pPr>
      <w:r>
        <w:rPr>
          <w:sz w:val="28"/>
        </w:rPr>
        <w:t xml:space="preserve">Todas estas actividades, con variaciones según el momento de trabajo, se repiten a diario en una clase de educación infantil tres años, siendo la repetición la que crea el hábito de la clasificación de los elementos y la comparación de los conjuntos. </w:t>
      </w:r>
    </w:p>
    <w:p w:rsidR="005A7C99" w:rsidRPr="003D63B4" w:rsidRDefault="005A7C99">
      <w:pPr>
        <w:rPr>
          <w:sz w:val="28"/>
        </w:rPr>
      </w:pPr>
    </w:p>
    <w:sectPr w:rsidR="005A7C99" w:rsidRPr="003D63B4" w:rsidSect="005610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21C2"/>
    <w:multiLevelType w:val="hybridMultilevel"/>
    <w:tmpl w:val="3D88D7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271DA8"/>
    <w:multiLevelType w:val="hybridMultilevel"/>
    <w:tmpl w:val="D88AA7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D568A4"/>
    <w:multiLevelType w:val="hybridMultilevel"/>
    <w:tmpl w:val="BD7814DC"/>
    <w:lvl w:ilvl="0" w:tplc="428C614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B45B72"/>
    <w:multiLevelType w:val="hybridMultilevel"/>
    <w:tmpl w:val="EB8C0C2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36354071"/>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7014073"/>
    <w:multiLevelType w:val="hybridMultilevel"/>
    <w:tmpl w:val="870AF9C4"/>
    <w:lvl w:ilvl="0" w:tplc="0C0A0005">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6">
    <w:nsid w:val="49D66A6F"/>
    <w:multiLevelType w:val="hybridMultilevel"/>
    <w:tmpl w:val="F224CED2"/>
    <w:lvl w:ilvl="0" w:tplc="0C0A0001">
      <w:start w:val="1"/>
      <w:numFmt w:val="bullet"/>
      <w:lvlText w:val=""/>
      <w:lvlJc w:val="left"/>
      <w:pPr>
        <w:ind w:left="1495" w:hanging="360"/>
      </w:pPr>
      <w:rPr>
        <w:rFonts w:ascii="Symbol" w:hAnsi="Symbol" w:hint="default"/>
      </w:rPr>
    </w:lvl>
    <w:lvl w:ilvl="1" w:tplc="0C0A0003" w:tentative="1">
      <w:start w:val="1"/>
      <w:numFmt w:val="bullet"/>
      <w:lvlText w:val="o"/>
      <w:lvlJc w:val="left"/>
      <w:pPr>
        <w:ind w:left="2215" w:hanging="360"/>
      </w:pPr>
      <w:rPr>
        <w:rFonts w:ascii="Courier New" w:hAnsi="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7">
    <w:nsid w:val="4F9F505F"/>
    <w:multiLevelType w:val="hybridMultilevel"/>
    <w:tmpl w:val="402C38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33650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8"/>
  </w:num>
  <w:num w:numId="4">
    <w:abstractNumId w:val="1"/>
  </w:num>
  <w:num w:numId="5">
    <w:abstractNumId w:val="4"/>
  </w:num>
  <w:num w:numId="6">
    <w:abstractNumId w:val="3"/>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3B4"/>
    <w:rsid w:val="003D63B4"/>
    <w:rsid w:val="004C37D5"/>
    <w:rsid w:val="00561078"/>
    <w:rsid w:val="005A7C99"/>
    <w:rsid w:val="006F29D7"/>
    <w:rsid w:val="007908F7"/>
    <w:rsid w:val="00A7760D"/>
    <w:rsid w:val="00B97B42"/>
    <w:rsid w:val="00CD5C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78"/>
    <w:pPr>
      <w:spacing w:after="200"/>
      <w:jc w:val="both"/>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3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472</Words>
  <Characters>2600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cristina.laina</cp:lastModifiedBy>
  <cp:revision>2</cp:revision>
  <dcterms:created xsi:type="dcterms:W3CDTF">2010-01-19T21:55:00Z</dcterms:created>
  <dcterms:modified xsi:type="dcterms:W3CDTF">2010-01-28T13:14:00Z</dcterms:modified>
</cp:coreProperties>
</file>